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64" w:rsidRDefault="00482864" w:rsidP="004828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482864" w:rsidRDefault="00482864" w:rsidP="004828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Рабочая программа учителя-логопеда составлена в соответствии с АОП ДО для обучающихся с умственной отсталостью (интеллектуальными нарушениями) и АОП ДО для обучающихся с расстр</w:t>
      </w:r>
      <w:r w:rsidR="009D49CD">
        <w:rPr>
          <w:rFonts w:ascii="Times New Roman" w:hAnsi="Times New Roman"/>
          <w:sz w:val="28"/>
          <w:szCs w:val="28"/>
        </w:rPr>
        <w:t>ойствами аутистического спектра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/>
          <w:sz w:val="28"/>
          <w:szCs w:val="28"/>
        </w:rPr>
        <w:t>основе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лежит ФАОП ДО (Федеральная адаптированная образовательная программа дошкольного образования для обучающихся с ограниченными возможностями здоровья, приказ № 1022 от 24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зарегистрирована 27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482864" w:rsidRPr="00482864" w:rsidRDefault="00482864" w:rsidP="004828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Содержание работы учителя-логопеда определяется программой коррекционно-развивающей работы  АОП ДО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и АОП ДО для обучающихся с расстройствами аутистического спектра. В соответствии с возрастными, речевыми и индивидуально-типологическими особенностями детей с УО(ИН) и РАС, зачисленных в группу на данный учебный год, конкретизируется содержание коррекционно-развивающей работы в содержательном разделе данной рабочей программы.</w:t>
      </w:r>
    </w:p>
    <w:p w:rsidR="00482864" w:rsidRDefault="00482864" w:rsidP="004828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Рабочая программа учителя-логопеда рассчитана на 1 учебный год для построения коррекционно-развивающей работы с детьми 6-7(8) лет с учетом того, что дети посещают группу третий год. </w:t>
      </w:r>
    </w:p>
    <w:p w:rsidR="00482864" w:rsidRDefault="00482864" w:rsidP="004828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Рабочая программа состоит из трех разделов: </w:t>
      </w:r>
      <w:proofErr w:type="gramStart"/>
      <w:r>
        <w:rPr>
          <w:rFonts w:ascii="Times New Roman" w:hAnsi="Times New Roman"/>
          <w:sz w:val="28"/>
          <w:szCs w:val="28"/>
        </w:rPr>
        <w:t>целевой</w:t>
      </w:r>
      <w:proofErr w:type="gramEnd"/>
      <w:r>
        <w:rPr>
          <w:rFonts w:ascii="Times New Roman" w:hAnsi="Times New Roman"/>
          <w:sz w:val="28"/>
          <w:szCs w:val="28"/>
        </w:rPr>
        <w:t>, содержательный, организационный. Начинается рабочая программа с пояснительной записки.</w:t>
      </w:r>
    </w:p>
    <w:p w:rsidR="00482864" w:rsidRDefault="00482864" w:rsidP="004828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целевом разделе описаны цель, задачи, принципы организации коррекционно-развивающей работы, характеристика воспитанников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ИН) и РАС на учебный год, планируемые результаты коррекционно-развивающей работы учителя-логопеда с детьми с УО(ИН) и РАС подготовительного к школе возраста, развивающее оценивание качества коррекционно-развивающей работы учителя-логопеда. </w:t>
      </w:r>
    </w:p>
    <w:p w:rsidR="00482864" w:rsidRDefault="00482864" w:rsidP="004828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содержательном разделе дано описание содержания коррекционно-развивающей работы учителя-логопеда по образовательным областям, взаимодействия педагогического коллектива с родителями (законными представителями) обучающихся,  мероприятий по реализации программы воспитания ДОО.</w:t>
      </w:r>
    </w:p>
    <w:p w:rsidR="00482864" w:rsidRDefault="00482864" w:rsidP="004828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Организационный раздел содержит описание психолого-педагогических условий, обеспечивающих развитие ребенка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 и РАС, организации развивающей предметно-пространственной среды в кабинете учителя-логопеда, комплексно-тематическое планирование, режим дня.</w:t>
      </w:r>
    </w:p>
    <w:p w:rsidR="00482864" w:rsidRDefault="00482864" w:rsidP="004828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82864" w:rsidRDefault="00482864" w:rsidP="004828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7453E" w:rsidRDefault="0067453E"/>
    <w:sectPr w:rsidR="0067453E" w:rsidSect="0067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864"/>
    <w:rsid w:val="00482864"/>
    <w:rsid w:val="005C691B"/>
    <w:rsid w:val="0067453E"/>
    <w:rsid w:val="009D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2023-11-19T20:15:00Z</dcterms:created>
  <dcterms:modified xsi:type="dcterms:W3CDTF">2023-11-22T18:22:00Z</dcterms:modified>
</cp:coreProperties>
</file>