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585"/>
        <w:gridCol w:w="4770"/>
      </w:tblGrid>
      <w:tr w:rsidR="007B133C" w:rsidRPr="006F0269" w:rsidTr="007B133C">
        <w:tc>
          <w:tcPr>
            <w:tcW w:w="4585" w:type="dxa"/>
            <w:shd w:val="clear" w:color="auto" w:fill="auto"/>
          </w:tcPr>
          <w:p w:rsidR="007B133C" w:rsidRPr="006F0269" w:rsidRDefault="007B133C" w:rsidP="00ED320A">
            <w:pPr>
              <w:keepNext/>
              <w:contextualSpacing/>
              <w:outlineLvl w:val="0"/>
              <w:rPr>
                <w:sz w:val="24"/>
                <w:szCs w:val="24"/>
              </w:rPr>
            </w:pPr>
          </w:p>
          <w:p w:rsidR="007B133C" w:rsidRPr="006F0269" w:rsidRDefault="007B133C" w:rsidP="00ED320A">
            <w:pPr>
              <w:keepNext/>
              <w:contextualSpacing/>
              <w:outlineLvl w:val="0"/>
              <w:rPr>
                <w:sz w:val="24"/>
                <w:szCs w:val="24"/>
              </w:rPr>
            </w:pPr>
          </w:p>
          <w:p w:rsidR="007B133C" w:rsidRPr="006F0269" w:rsidRDefault="007B133C" w:rsidP="00ED320A">
            <w:pPr>
              <w:keepNext/>
              <w:contextualSpacing/>
              <w:outlineLvl w:val="0"/>
              <w:rPr>
                <w:sz w:val="24"/>
                <w:szCs w:val="24"/>
              </w:rPr>
            </w:pPr>
            <w:r w:rsidRPr="006F0269">
              <w:rPr>
                <w:sz w:val="24"/>
                <w:szCs w:val="24"/>
              </w:rPr>
              <w:t xml:space="preserve">СОГЛАСОВАНО: </w:t>
            </w:r>
          </w:p>
          <w:p w:rsidR="007B133C" w:rsidRPr="006F0269" w:rsidRDefault="007B133C" w:rsidP="00ED320A">
            <w:pPr>
              <w:keepNext/>
              <w:contextualSpacing/>
              <w:outlineLvl w:val="0"/>
              <w:rPr>
                <w:sz w:val="24"/>
                <w:szCs w:val="24"/>
              </w:rPr>
            </w:pPr>
            <w:r w:rsidRPr="006F0269">
              <w:rPr>
                <w:sz w:val="24"/>
                <w:szCs w:val="24"/>
              </w:rPr>
              <w:t>Председатель профкома</w:t>
            </w:r>
          </w:p>
          <w:p w:rsidR="007B133C" w:rsidRPr="006F0269" w:rsidRDefault="007B133C" w:rsidP="00ED320A">
            <w:pPr>
              <w:keepNext/>
              <w:contextualSpacing/>
              <w:outlineLvl w:val="0"/>
              <w:rPr>
                <w:sz w:val="24"/>
                <w:szCs w:val="24"/>
              </w:rPr>
            </w:pPr>
            <w:r w:rsidRPr="006F0269">
              <w:rPr>
                <w:sz w:val="24"/>
                <w:szCs w:val="24"/>
              </w:rPr>
              <w:t>МДОУ №111 «Медвежонок»</w:t>
            </w:r>
          </w:p>
          <w:p w:rsidR="007B133C" w:rsidRPr="006F0269" w:rsidRDefault="007B133C" w:rsidP="00ED320A">
            <w:pPr>
              <w:keepNext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Pr="006F0269">
              <w:rPr>
                <w:sz w:val="24"/>
                <w:szCs w:val="24"/>
              </w:rPr>
              <w:t xml:space="preserve">        Е.В.Денисова</w:t>
            </w:r>
          </w:p>
          <w:p w:rsidR="007B133C" w:rsidRPr="006F0269" w:rsidRDefault="007B133C" w:rsidP="00ED320A">
            <w:pPr>
              <w:keepNext/>
              <w:contextualSpacing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</w:tcPr>
          <w:p w:rsidR="007B133C" w:rsidRPr="006F0269" w:rsidRDefault="007B133C" w:rsidP="00ED320A">
            <w:pPr>
              <w:jc w:val="right"/>
              <w:outlineLvl w:val="2"/>
              <w:rPr>
                <w:bCs/>
                <w:sz w:val="24"/>
                <w:szCs w:val="24"/>
              </w:rPr>
            </w:pPr>
          </w:p>
          <w:p w:rsidR="007B133C" w:rsidRPr="006F0269" w:rsidRDefault="007B133C" w:rsidP="00ED320A">
            <w:pPr>
              <w:jc w:val="right"/>
              <w:outlineLvl w:val="2"/>
              <w:rPr>
                <w:bCs/>
                <w:sz w:val="24"/>
                <w:szCs w:val="24"/>
              </w:rPr>
            </w:pPr>
            <w:r w:rsidRPr="006F0269">
              <w:rPr>
                <w:bCs/>
                <w:sz w:val="24"/>
                <w:szCs w:val="24"/>
              </w:rPr>
              <w:t>УТВЕРЖДЕНО</w:t>
            </w:r>
          </w:p>
          <w:p w:rsidR="007B133C" w:rsidRPr="006F0269" w:rsidRDefault="007B133C" w:rsidP="00ED320A">
            <w:pPr>
              <w:pStyle w:val="a3"/>
              <w:ind w:right="3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2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приказом заведующего</w:t>
            </w:r>
          </w:p>
          <w:p w:rsidR="007B133C" w:rsidRPr="006F0269" w:rsidRDefault="007B133C" w:rsidP="00ED320A">
            <w:pPr>
              <w:pStyle w:val="a3"/>
              <w:ind w:right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0269">
              <w:rPr>
                <w:rFonts w:ascii="Times New Roman" w:hAnsi="Times New Roman" w:cs="Times New Roman"/>
                <w:bCs/>
                <w:sz w:val="24"/>
                <w:szCs w:val="24"/>
              </w:rPr>
              <w:t>МДОУ</w:t>
            </w:r>
            <w:r w:rsidRPr="006F0269">
              <w:rPr>
                <w:rFonts w:ascii="Times New Roman" w:hAnsi="Times New Roman" w:cs="Times New Roman"/>
                <w:sz w:val="24"/>
                <w:szCs w:val="24"/>
              </w:rPr>
              <w:t xml:space="preserve"> №111«Медвежонок»</w:t>
            </w:r>
          </w:p>
          <w:p w:rsidR="007B133C" w:rsidRPr="006F0269" w:rsidRDefault="007B133C" w:rsidP="00ED320A">
            <w:pPr>
              <w:pStyle w:val="a3"/>
              <w:ind w:right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0269">
              <w:rPr>
                <w:rFonts w:ascii="Times New Roman" w:hAnsi="Times New Roman" w:cs="Times New Roman"/>
                <w:sz w:val="24"/>
                <w:szCs w:val="24"/>
              </w:rPr>
              <w:t>А.А.Ермолаева</w:t>
            </w:r>
          </w:p>
          <w:p w:rsidR="007B133C" w:rsidRPr="006F0269" w:rsidRDefault="007B133C" w:rsidP="00ED320A">
            <w:pPr>
              <w:jc w:val="right"/>
              <w:outlineLvl w:val="2"/>
              <w:rPr>
                <w:bCs/>
                <w:sz w:val="24"/>
                <w:szCs w:val="24"/>
              </w:rPr>
            </w:pPr>
            <w:r w:rsidRPr="006F0269">
              <w:rPr>
                <w:bCs/>
                <w:sz w:val="24"/>
                <w:szCs w:val="24"/>
              </w:rPr>
              <w:t>№ 12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F0269">
              <w:rPr>
                <w:bCs/>
                <w:sz w:val="24"/>
                <w:szCs w:val="24"/>
              </w:rPr>
              <w:t xml:space="preserve">от 11.01. 2021 года </w:t>
            </w:r>
          </w:p>
          <w:p w:rsidR="007B133C" w:rsidRPr="006F0269" w:rsidRDefault="007B133C" w:rsidP="00ED320A">
            <w:pPr>
              <w:outlineLvl w:val="2"/>
              <w:rPr>
                <w:bCs/>
                <w:sz w:val="24"/>
                <w:szCs w:val="24"/>
              </w:rPr>
            </w:pPr>
          </w:p>
        </w:tc>
      </w:tr>
      <w:tr w:rsidR="007B133C" w:rsidRPr="006F0269" w:rsidTr="007B133C">
        <w:tc>
          <w:tcPr>
            <w:tcW w:w="4585" w:type="dxa"/>
            <w:shd w:val="clear" w:color="auto" w:fill="auto"/>
          </w:tcPr>
          <w:p w:rsidR="007B133C" w:rsidRPr="006F0269" w:rsidRDefault="007B133C" w:rsidP="00ED320A">
            <w:pPr>
              <w:keepNext/>
              <w:contextualSpacing/>
              <w:outlineLvl w:val="0"/>
              <w:rPr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</w:tcPr>
          <w:p w:rsidR="007B133C" w:rsidRPr="006F0269" w:rsidRDefault="007B133C" w:rsidP="00ED320A">
            <w:pPr>
              <w:jc w:val="right"/>
              <w:outlineLvl w:val="2"/>
              <w:rPr>
                <w:bCs/>
                <w:sz w:val="24"/>
                <w:szCs w:val="24"/>
              </w:rPr>
            </w:pPr>
          </w:p>
        </w:tc>
      </w:tr>
    </w:tbl>
    <w:p w:rsidR="007B133C" w:rsidRPr="006F0269" w:rsidRDefault="007B133C" w:rsidP="007B133C">
      <w:pPr>
        <w:contextualSpacing/>
        <w:jc w:val="center"/>
        <w:rPr>
          <w:b/>
          <w:sz w:val="24"/>
          <w:szCs w:val="24"/>
        </w:rPr>
      </w:pPr>
      <w:r w:rsidRPr="006F0269">
        <w:rPr>
          <w:b/>
          <w:sz w:val="24"/>
          <w:szCs w:val="24"/>
        </w:rPr>
        <w:t>ПОЛОЖЕНИЕ</w:t>
      </w:r>
    </w:p>
    <w:p w:rsidR="007B133C" w:rsidRPr="006F0269" w:rsidRDefault="007B133C" w:rsidP="007B133C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порядке </w:t>
      </w:r>
      <w:r w:rsidRPr="006F0269">
        <w:rPr>
          <w:b/>
          <w:sz w:val="24"/>
          <w:szCs w:val="24"/>
        </w:rPr>
        <w:t xml:space="preserve">организации питания </w:t>
      </w:r>
    </w:p>
    <w:p w:rsidR="007B133C" w:rsidRPr="006F0269" w:rsidRDefault="007B133C" w:rsidP="007B133C">
      <w:pPr>
        <w:contextualSpacing/>
        <w:jc w:val="center"/>
        <w:rPr>
          <w:b/>
          <w:sz w:val="24"/>
          <w:szCs w:val="24"/>
        </w:rPr>
      </w:pPr>
      <w:r w:rsidRPr="006F0269">
        <w:rPr>
          <w:b/>
          <w:sz w:val="24"/>
          <w:szCs w:val="24"/>
        </w:rPr>
        <w:t xml:space="preserve">в муниципальном бюджетном дошкольном образовательном учреждении </w:t>
      </w:r>
    </w:p>
    <w:p w:rsidR="007B133C" w:rsidRPr="006F0269" w:rsidRDefault="007B133C" w:rsidP="007B133C">
      <w:pPr>
        <w:contextualSpacing/>
        <w:jc w:val="center"/>
        <w:rPr>
          <w:b/>
          <w:sz w:val="24"/>
          <w:szCs w:val="24"/>
        </w:rPr>
      </w:pPr>
      <w:r w:rsidRPr="006F0269">
        <w:rPr>
          <w:b/>
          <w:sz w:val="24"/>
          <w:szCs w:val="24"/>
        </w:rPr>
        <w:t xml:space="preserve">«Детский сад компенсирующего вида №111 «Медвежонок» </w:t>
      </w:r>
    </w:p>
    <w:p w:rsidR="007B133C" w:rsidRPr="006F0269" w:rsidRDefault="007B133C" w:rsidP="007B133C">
      <w:pPr>
        <w:contextualSpacing/>
        <w:jc w:val="center"/>
        <w:rPr>
          <w:sz w:val="24"/>
          <w:szCs w:val="24"/>
        </w:rPr>
      </w:pPr>
    </w:p>
    <w:p w:rsidR="007B133C" w:rsidRPr="006F0269" w:rsidRDefault="005B58B1" w:rsidP="007B133C">
      <w:pPr>
        <w:pStyle w:val="a4"/>
        <w:widowControl/>
        <w:numPr>
          <w:ilvl w:val="0"/>
          <w:numId w:val="4"/>
        </w:numPr>
        <w:autoSpaceDE/>
        <w:autoSpaceDN/>
        <w:contextualSpacing/>
        <w:jc w:val="center"/>
        <w:rPr>
          <w:b/>
        </w:rPr>
      </w:pPr>
      <w:r>
        <w:rPr>
          <w:b/>
        </w:rPr>
        <w:t>Общие положения</w:t>
      </w:r>
    </w:p>
    <w:p w:rsidR="007B133C" w:rsidRPr="006F0269" w:rsidRDefault="007B133C" w:rsidP="007B133C">
      <w:pPr>
        <w:pStyle w:val="a4"/>
        <w:ind w:left="180" w:firstLine="360"/>
        <w:contextualSpacing/>
        <w:jc w:val="both"/>
      </w:pPr>
      <w:r w:rsidRPr="006F0269">
        <w:t>1.1. Настоящее Положение об организации питания воспитанников</w:t>
      </w:r>
      <w:r>
        <w:t xml:space="preserve"> (</w:t>
      </w:r>
      <w:r w:rsidRPr="006F0269">
        <w:t xml:space="preserve">далее Положение) регламентирует порядок организации питания воспитанников и </w:t>
      </w:r>
      <w:proofErr w:type="gramStart"/>
      <w:r w:rsidRPr="006F0269">
        <w:t>сотрудников  в</w:t>
      </w:r>
      <w:proofErr w:type="gramEnd"/>
      <w:r w:rsidRPr="006F0269">
        <w:t xml:space="preserve"> муниципальном бюджетном дошкольном образовательном учреждении «Детский сад компенсирующего вида №111 «Медвежонок» (далее – Учреждение, Д</w:t>
      </w:r>
      <w:r>
        <w:t>ОО</w:t>
      </w:r>
      <w:r w:rsidRPr="006F0269">
        <w:t>).</w:t>
      </w:r>
    </w:p>
    <w:p w:rsidR="007B133C" w:rsidRPr="006F0269" w:rsidRDefault="007B133C" w:rsidP="007B133C">
      <w:pPr>
        <w:adjustRightInd w:val="0"/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1.2. Настоящее Положение,</w:t>
      </w:r>
      <w:r>
        <w:rPr>
          <w:sz w:val="24"/>
          <w:szCs w:val="24"/>
        </w:rPr>
        <w:t xml:space="preserve"> </w:t>
      </w:r>
      <w:r w:rsidRPr="006F0269">
        <w:rPr>
          <w:sz w:val="24"/>
          <w:szCs w:val="24"/>
        </w:rPr>
        <w:t xml:space="preserve">разработано в соответствии: </w:t>
      </w:r>
    </w:p>
    <w:p w:rsidR="007B133C" w:rsidRPr="006F0269" w:rsidRDefault="007B133C" w:rsidP="007B133C">
      <w:pPr>
        <w:numPr>
          <w:ilvl w:val="0"/>
          <w:numId w:val="7"/>
        </w:numPr>
        <w:adjustRightInd w:val="0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Фед</w:t>
      </w:r>
      <w:r>
        <w:rPr>
          <w:sz w:val="24"/>
          <w:szCs w:val="24"/>
        </w:rPr>
        <w:t>еральным законом от 29.12.2012 №</w:t>
      </w:r>
      <w:r w:rsidRPr="006F0269">
        <w:rPr>
          <w:sz w:val="24"/>
          <w:szCs w:val="24"/>
        </w:rPr>
        <w:t xml:space="preserve"> 273-ФЗ (ред. от 28.06.2014) "Об образовании в Российской Федерации", </w:t>
      </w:r>
    </w:p>
    <w:p w:rsidR="007B133C" w:rsidRPr="007B133C" w:rsidRDefault="007B133C" w:rsidP="007B133C">
      <w:pPr>
        <w:numPr>
          <w:ilvl w:val="0"/>
          <w:numId w:val="7"/>
        </w:numPr>
        <w:adjustRightInd w:val="0"/>
        <w:contextualSpacing/>
        <w:jc w:val="both"/>
        <w:rPr>
          <w:bCs/>
          <w:sz w:val="24"/>
          <w:szCs w:val="24"/>
        </w:rPr>
      </w:pPr>
      <w:r w:rsidRPr="007B133C">
        <w:rPr>
          <w:sz w:val="24"/>
          <w:szCs w:val="24"/>
        </w:rPr>
        <w:t>Приказом Министерства образования и науки Российской Федерации</w:t>
      </w:r>
      <w:r w:rsidRPr="007B133C">
        <w:rPr>
          <w:b/>
          <w:bCs/>
          <w:sz w:val="24"/>
          <w:szCs w:val="24"/>
        </w:rPr>
        <w:t xml:space="preserve"> </w:t>
      </w:r>
      <w:r w:rsidRPr="007B133C">
        <w:rPr>
          <w:bCs/>
          <w:sz w:val="24"/>
          <w:szCs w:val="24"/>
        </w:rPr>
        <w:t>от 31 июля 2020 г. №</w:t>
      </w:r>
      <w:r w:rsidRPr="007B133C">
        <w:rPr>
          <w:bCs/>
          <w:sz w:val="24"/>
          <w:szCs w:val="24"/>
        </w:rPr>
        <w:t xml:space="preserve"> «Об утверждении порядка организации и осуществления образовательной деятельности по основным</w:t>
      </w:r>
      <w:r w:rsidRPr="007B133C">
        <w:rPr>
          <w:bCs/>
          <w:sz w:val="24"/>
          <w:szCs w:val="24"/>
        </w:rPr>
        <w:t xml:space="preserve"> общеобразовательным программам- </w:t>
      </w:r>
      <w:r w:rsidRPr="007B133C">
        <w:rPr>
          <w:bCs/>
          <w:sz w:val="24"/>
          <w:szCs w:val="24"/>
        </w:rPr>
        <w:t>образовательным программам дошкольного образования»</w:t>
      </w:r>
      <w:r>
        <w:rPr>
          <w:bCs/>
          <w:sz w:val="24"/>
          <w:szCs w:val="24"/>
        </w:rPr>
        <w:t>,</w:t>
      </w:r>
    </w:p>
    <w:p w:rsidR="007B133C" w:rsidRPr="006F0269" w:rsidRDefault="007B133C" w:rsidP="007B133C">
      <w:pPr>
        <w:numPr>
          <w:ilvl w:val="0"/>
          <w:numId w:val="8"/>
        </w:numPr>
        <w:adjustRightInd w:val="0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Постановления Главного государственного</w:t>
      </w:r>
      <w:r w:rsidRPr="006F0269">
        <w:rPr>
          <w:sz w:val="24"/>
          <w:szCs w:val="24"/>
        </w:rPr>
        <w:t xml:space="preserve"> санитарного врача РФ от 30.06. 2020 года №16 «Об утверждении санитарно-эпидемиологических правил СП 3.1/.2.4.3598-20</w:t>
      </w:r>
      <w:r>
        <w:rPr>
          <w:sz w:val="24"/>
          <w:szCs w:val="24"/>
        </w:rPr>
        <w:t xml:space="preserve"> «Санитарно-эпидемиологические </w:t>
      </w:r>
      <w:r w:rsidRPr="006F0269">
        <w:rPr>
          <w:sz w:val="24"/>
          <w:szCs w:val="24"/>
        </w:rPr>
        <w:t>требов</w:t>
      </w:r>
      <w:r>
        <w:rPr>
          <w:sz w:val="24"/>
          <w:szCs w:val="24"/>
        </w:rPr>
        <w:t xml:space="preserve">ания к устройству, содержанию и </w:t>
      </w:r>
      <w:r w:rsidRPr="006F0269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образовательных организаций</w:t>
      </w:r>
      <w:r w:rsidRPr="006F0269">
        <w:rPr>
          <w:sz w:val="24"/>
          <w:szCs w:val="24"/>
        </w:rPr>
        <w:t xml:space="preserve"> и других объектов социальной инфраструктуры для детей и молодежи в условиях распрост</w:t>
      </w:r>
      <w:r>
        <w:rPr>
          <w:sz w:val="24"/>
          <w:szCs w:val="24"/>
        </w:rPr>
        <w:t xml:space="preserve">ранения новой коронавирусной </w:t>
      </w:r>
      <w:r w:rsidRPr="006F0269">
        <w:rPr>
          <w:sz w:val="24"/>
          <w:szCs w:val="24"/>
        </w:rPr>
        <w:t>инфекции (СО</w:t>
      </w:r>
      <w:r w:rsidRPr="006F0269">
        <w:rPr>
          <w:sz w:val="24"/>
          <w:szCs w:val="24"/>
          <w:lang w:val="en-US"/>
        </w:rPr>
        <w:t>VID</w:t>
      </w:r>
      <w:r>
        <w:rPr>
          <w:sz w:val="24"/>
          <w:szCs w:val="24"/>
        </w:rPr>
        <w:t>-19),</w:t>
      </w:r>
    </w:p>
    <w:p w:rsidR="007B133C" w:rsidRPr="006F0269" w:rsidRDefault="007B133C" w:rsidP="007B133C">
      <w:pPr>
        <w:numPr>
          <w:ilvl w:val="0"/>
          <w:numId w:val="9"/>
        </w:numPr>
        <w:adjustRightInd w:val="0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Постановле</w:t>
      </w:r>
      <w:r>
        <w:rPr>
          <w:sz w:val="24"/>
          <w:szCs w:val="24"/>
        </w:rPr>
        <w:t xml:space="preserve">нием Главного государственного </w:t>
      </w:r>
      <w:r w:rsidRPr="006F0269">
        <w:rPr>
          <w:sz w:val="24"/>
          <w:szCs w:val="24"/>
        </w:rPr>
        <w:t>санитарного вр</w:t>
      </w:r>
      <w:r>
        <w:rPr>
          <w:sz w:val="24"/>
          <w:szCs w:val="24"/>
        </w:rPr>
        <w:t>ача РФ от 27.10.2020 г. № 32 «</w:t>
      </w:r>
      <w:r w:rsidRPr="006F0269">
        <w:rPr>
          <w:sz w:val="24"/>
          <w:szCs w:val="24"/>
        </w:rPr>
        <w:t>Об утверждении санитарно-эпидемиол</w:t>
      </w:r>
      <w:r>
        <w:rPr>
          <w:sz w:val="24"/>
          <w:szCs w:val="24"/>
        </w:rPr>
        <w:t>огических правил и норм   СанПиН</w:t>
      </w:r>
      <w:r w:rsidRPr="006F0269">
        <w:rPr>
          <w:sz w:val="24"/>
          <w:szCs w:val="24"/>
        </w:rPr>
        <w:t xml:space="preserve"> 2.3/2.4.3590-20 «Санитарно-эпидемиологическими требованиями к организации общественного питания»</w:t>
      </w:r>
      <w:r>
        <w:rPr>
          <w:sz w:val="24"/>
          <w:szCs w:val="24"/>
        </w:rPr>
        <w:t>,</w:t>
      </w:r>
    </w:p>
    <w:p w:rsidR="007B133C" w:rsidRPr="006F0269" w:rsidRDefault="007B133C" w:rsidP="007B133C">
      <w:pPr>
        <w:numPr>
          <w:ilvl w:val="0"/>
          <w:numId w:val="10"/>
        </w:numPr>
        <w:adjustRightInd w:val="0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Постановле</w:t>
      </w:r>
      <w:r>
        <w:rPr>
          <w:sz w:val="24"/>
          <w:szCs w:val="24"/>
        </w:rPr>
        <w:t xml:space="preserve">нием Главного государственного </w:t>
      </w:r>
      <w:r w:rsidRPr="006F0269">
        <w:rPr>
          <w:sz w:val="24"/>
          <w:szCs w:val="24"/>
        </w:rPr>
        <w:t>санитарного врача РФ от 28.0</w:t>
      </w:r>
      <w:r>
        <w:rPr>
          <w:sz w:val="24"/>
          <w:szCs w:val="24"/>
        </w:rPr>
        <w:t xml:space="preserve">9.2020 г. № 28 «Об утверждении </w:t>
      </w:r>
      <w:r w:rsidRPr="006F0269">
        <w:rPr>
          <w:sz w:val="24"/>
          <w:szCs w:val="24"/>
        </w:rPr>
        <w:t xml:space="preserve">санитарных правил СП 2.4.3648-20 «Санитарно-эпидемиологические требования к организации воспитания и обучения, отдыха и оздоровления детей и молодежи». </w:t>
      </w:r>
    </w:p>
    <w:p w:rsidR="007B133C" w:rsidRPr="006F0269" w:rsidRDefault="007B133C" w:rsidP="007B133C">
      <w:pPr>
        <w:numPr>
          <w:ilvl w:val="0"/>
          <w:numId w:val="11"/>
        </w:numPr>
        <w:adjustRightInd w:val="0"/>
        <w:contextualSpacing/>
        <w:jc w:val="both"/>
        <w:rPr>
          <w:bCs/>
          <w:sz w:val="24"/>
          <w:szCs w:val="24"/>
        </w:rPr>
      </w:pPr>
      <w:r w:rsidRPr="006F0269">
        <w:rPr>
          <w:sz w:val="24"/>
          <w:szCs w:val="24"/>
        </w:rPr>
        <w:t xml:space="preserve">Порядком взаимодействия Управления образования Администрации города Вологды, муниципального казенного учреждения «Централизованная бухгалтерия, обслуживающая муниципальные учреждения города Вологды» и муниципальных дошкольных образовательных учреждений при организации питания обучающихся, утвержденным приказом Управления образования Администрации города Вологды № 225 от 30.10.2014 г.  </w:t>
      </w:r>
    </w:p>
    <w:p w:rsidR="007B133C" w:rsidRPr="006F0269" w:rsidRDefault="007B133C" w:rsidP="007B133C">
      <w:pPr>
        <w:tabs>
          <w:tab w:val="left" w:pos="1276"/>
        </w:tabs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1.3. Настоящее Положение устанавливает порядок организации питания воспитанников и сотрудников Учреждения, соблюдения условий для укрепления здоровья, обеспечения безопасности питания каждого ребенка и соблюдения условий приобретения и хранения продуктов питания в Учреждении, а также взаимодействие и распределение функций по организации питания с МАУ «Центр социального питания».</w:t>
      </w:r>
    </w:p>
    <w:p w:rsidR="007B133C" w:rsidRPr="006F0269" w:rsidRDefault="007B133C" w:rsidP="007B133C">
      <w:pPr>
        <w:tabs>
          <w:tab w:val="left" w:pos="1276"/>
        </w:tabs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 xml:space="preserve">1.4. Организация питания возлагается на администрацию Учреждения. Распределение обязанностей по организации питания между сотрудниками Учреждения определено </w:t>
      </w:r>
      <w:r w:rsidRPr="006F0269">
        <w:rPr>
          <w:sz w:val="24"/>
          <w:szCs w:val="24"/>
        </w:rPr>
        <w:lastRenderedPageBreak/>
        <w:t>должностными инструкциями.</w:t>
      </w:r>
    </w:p>
    <w:p w:rsidR="007B133C" w:rsidRPr="006F0269" w:rsidRDefault="007B133C" w:rsidP="007B133C">
      <w:pPr>
        <w:tabs>
          <w:tab w:val="left" w:pos="1276"/>
        </w:tabs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1.5.</w:t>
      </w:r>
      <w:r w:rsidRPr="006F0269">
        <w:rPr>
          <w:sz w:val="24"/>
          <w:szCs w:val="24"/>
        </w:rPr>
        <w:tab/>
        <w:t>Основными задачами организации питания детей в Учреждении являются:</w:t>
      </w:r>
    </w:p>
    <w:p w:rsidR="007B133C" w:rsidRPr="006F0269" w:rsidRDefault="007B133C" w:rsidP="007B133C">
      <w:pPr>
        <w:numPr>
          <w:ilvl w:val="0"/>
          <w:numId w:val="11"/>
        </w:numPr>
        <w:tabs>
          <w:tab w:val="left" w:pos="1276"/>
        </w:tabs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 xml:space="preserve">  обеспечение бесперебойного взаимодействия с МАУ «Цент социального питания»;</w:t>
      </w:r>
    </w:p>
    <w:p w:rsidR="007B133C" w:rsidRPr="006F0269" w:rsidRDefault="007B133C" w:rsidP="007B133C">
      <w:pPr>
        <w:numPr>
          <w:ilvl w:val="0"/>
          <w:numId w:val="11"/>
        </w:numPr>
        <w:tabs>
          <w:tab w:val="left" w:pos="1276"/>
        </w:tabs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создание услов</w:t>
      </w:r>
      <w:r w:rsidR="00F60D54">
        <w:rPr>
          <w:sz w:val="24"/>
          <w:szCs w:val="24"/>
        </w:rPr>
        <w:t>ий, направленных на обеспечение</w:t>
      </w:r>
      <w:r w:rsidRPr="006F0269">
        <w:rPr>
          <w:sz w:val="24"/>
          <w:szCs w:val="24"/>
        </w:rPr>
        <w:t xml:space="preserve"> воспитанников рациональным и сбалансированным питанием;</w:t>
      </w:r>
    </w:p>
    <w:p w:rsidR="007B133C" w:rsidRPr="006F0269" w:rsidRDefault="007B133C" w:rsidP="007B133C">
      <w:pPr>
        <w:numPr>
          <w:ilvl w:val="0"/>
          <w:numId w:val="11"/>
        </w:numPr>
        <w:tabs>
          <w:tab w:val="left" w:pos="1276"/>
        </w:tabs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гарантирование качества и безопасности питания;</w:t>
      </w:r>
    </w:p>
    <w:p w:rsidR="007B133C" w:rsidRPr="006F0269" w:rsidRDefault="007B133C" w:rsidP="007B133C">
      <w:pPr>
        <w:numPr>
          <w:ilvl w:val="0"/>
          <w:numId w:val="11"/>
        </w:numPr>
        <w:tabs>
          <w:tab w:val="left" w:pos="1276"/>
        </w:tabs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удовлетворение физиологических потребностей детей в основных пищевых веществах и энергии;</w:t>
      </w:r>
    </w:p>
    <w:p w:rsidR="007B133C" w:rsidRPr="006F0269" w:rsidRDefault="007B133C" w:rsidP="007B133C">
      <w:pPr>
        <w:numPr>
          <w:ilvl w:val="0"/>
          <w:numId w:val="11"/>
        </w:numPr>
        <w:tabs>
          <w:tab w:val="left" w:pos="1276"/>
        </w:tabs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пропаганда принципов здорового и полноценного питания.</w:t>
      </w:r>
    </w:p>
    <w:p w:rsidR="007B133C" w:rsidRPr="006F0269" w:rsidRDefault="007B133C" w:rsidP="007B133C">
      <w:pPr>
        <w:contextualSpacing/>
        <w:jc w:val="both"/>
        <w:rPr>
          <w:b/>
          <w:sz w:val="24"/>
          <w:szCs w:val="24"/>
        </w:rPr>
      </w:pPr>
    </w:p>
    <w:p w:rsidR="007B133C" w:rsidRPr="006F0269" w:rsidRDefault="007B133C" w:rsidP="007B133C">
      <w:pPr>
        <w:ind w:firstLine="709"/>
        <w:contextualSpacing/>
        <w:jc w:val="center"/>
        <w:rPr>
          <w:b/>
          <w:sz w:val="24"/>
          <w:szCs w:val="24"/>
        </w:rPr>
      </w:pPr>
      <w:r w:rsidRPr="006F0269">
        <w:rPr>
          <w:b/>
          <w:sz w:val="24"/>
          <w:szCs w:val="24"/>
        </w:rPr>
        <w:t>2. Ор</w:t>
      </w:r>
      <w:r w:rsidR="00F60D54">
        <w:rPr>
          <w:b/>
          <w:sz w:val="24"/>
          <w:szCs w:val="24"/>
        </w:rPr>
        <w:t>ганизация питания на пищеблоке</w:t>
      </w:r>
    </w:p>
    <w:p w:rsidR="007B133C" w:rsidRPr="006F0269" w:rsidRDefault="007B133C" w:rsidP="007B133C">
      <w:pPr>
        <w:shd w:val="clear" w:color="auto" w:fill="FFFFFF"/>
        <w:adjustRightInd w:val="0"/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 xml:space="preserve">2.1. </w:t>
      </w:r>
      <w:r w:rsidR="00F60D54">
        <w:rPr>
          <w:color w:val="000000"/>
          <w:sz w:val="24"/>
          <w:szCs w:val="24"/>
        </w:rPr>
        <w:t>Дети получают питание,</w:t>
      </w:r>
      <w:r w:rsidRPr="006F0269">
        <w:rPr>
          <w:sz w:val="24"/>
          <w:szCs w:val="24"/>
        </w:rPr>
        <w:t xml:space="preserve"> обеспечивающее 80 - 85% суточного рациона.</w:t>
      </w:r>
    </w:p>
    <w:p w:rsidR="007B133C" w:rsidRPr="006F0269" w:rsidRDefault="007B133C" w:rsidP="007B133C">
      <w:pPr>
        <w:shd w:val="clear" w:color="auto" w:fill="FFFFFF"/>
        <w:adjustRightInd w:val="0"/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2.2. Объем пищи и выход блюд должны строго соответство</w:t>
      </w:r>
      <w:r w:rsidRPr="006F0269">
        <w:rPr>
          <w:sz w:val="24"/>
          <w:szCs w:val="24"/>
        </w:rPr>
        <w:softHyphen/>
        <w:t>вать возрасту ребенка.</w:t>
      </w:r>
    </w:p>
    <w:p w:rsidR="007B133C" w:rsidRPr="006F0269" w:rsidRDefault="007B133C" w:rsidP="007B133C">
      <w:pPr>
        <w:shd w:val="clear" w:color="auto" w:fill="FFFFFF"/>
        <w:adjustRightInd w:val="0"/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2.3. Питание в Учреждении осуществляется МАУ «Центр социального питания»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возраста, утвержденного руководителем МАУ «Центр социального питания» и согласованным заведующим Учреждением.</w:t>
      </w:r>
    </w:p>
    <w:p w:rsidR="007B133C" w:rsidRPr="006F0269" w:rsidRDefault="007B133C" w:rsidP="007B133C">
      <w:pPr>
        <w:shd w:val="clear" w:color="auto" w:fill="FFFFFF"/>
        <w:adjustRightInd w:val="0"/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2.4. На основе примерного 10-дневного меню ежедневно на сл</w:t>
      </w:r>
      <w:r w:rsidR="00F60D54">
        <w:rPr>
          <w:sz w:val="24"/>
          <w:szCs w:val="24"/>
        </w:rPr>
        <w:t xml:space="preserve">едующий день </w:t>
      </w:r>
      <w:r w:rsidRPr="006F0269">
        <w:rPr>
          <w:sz w:val="24"/>
          <w:szCs w:val="24"/>
        </w:rPr>
        <w:t>составляется меню-требование.</w:t>
      </w:r>
    </w:p>
    <w:p w:rsidR="007B133C" w:rsidRPr="006F0269" w:rsidRDefault="007B133C" w:rsidP="007B133C">
      <w:pPr>
        <w:shd w:val="clear" w:color="auto" w:fill="FFFFFF"/>
        <w:adjustRightInd w:val="0"/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2.5. Для детей в возрасте от 1,5 до 3 лет и от 3 до 7 лет разбивка меню – требования с</w:t>
      </w:r>
      <w:r w:rsidR="00F60D54">
        <w:rPr>
          <w:sz w:val="24"/>
          <w:szCs w:val="24"/>
        </w:rPr>
        <w:t xml:space="preserve">оставляется отдельно. При этом </w:t>
      </w:r>
      <w:r w:rsidRPr="006F0269">
        <w:rPr>
          <w:sz w:val="24"/>
          <w:szCs w:val="24"/>
        </w:rPr>
        <w:t>учитываются:</w:t>
      </w:r>
    </w:p>
    <w:p w:rsidR="007B133C" w:rsidRPr="006F0269" w:rsidRDefault="007B133C" w:rsidP="007B133C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 xml:space="preserve"> среднесуточный набор продуктов для каждой возрастной группы;</w:t>
      </w:r>
    </w:p>
    <w:p w:rsidR="007B133C" w:rsidRPr="006F0269" w:rsidRDefault="007B133C" w:rsidP="007B133C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объем блюд для этих групп;</w:t>
      </w:r>
    </w:p>
    <w:p w:rsidR="007B133C" w:rsidRPr="006F0269" w:rsidRDefault="007B133C" w:rsidP="007B133C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 xml:space="preserve">нормы физиологических потребностей; </w:t>
      </w:r>
    </w:p>
    <w:p w:rsidR="007B133C" w:rsidRPr="006F0269" w:rsidRDefault="007B133C" w:rsidP="007B133C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нормы потерь при холодной и тепловой обработки продуктов;</w:t>
      </w:r>
    </w:p>
    <w:p w:rsidR="007B133C" w:rsidRPr="006F0269" w:rsidRDefault="007B133C" w:rsidP="007B133C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выход готовых блюд;</w:t>
      </w:r>
    </w:p>
    <w:p w:rsidR="007B133C" w:rsidRPr="006F0269" w:rsidRDefault="007B133C" w:rsidP="007B133C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нормы взаимозаменяемости продуктов при приготовлении блюд;</w:t>
      </w:r>
    </w:p>
    <w:p w:rsidR="007B133C" w:rsidRPr="006F0269" w:rsidRDefault="007B133C" w:rsidP="007B133C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данные о химическом составе блюд;</w:t>
      </w:r>
    </w:p>
    <w:p w:rsidR="007B133C" w:rsidRPr="006F0269" w:rsidRDefault="003F15B0" w:rsidP="007B133C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требования Сан</w:t>
      </w:r>
      <w:r w:rsidR="007B133C" w:rsidRPr="006F0269">
        <w:rPr>
          <w:sz w:val="24"/>
          <w:szCs w:val="24"/>
        </w:rPr>
        <w:t>П</w:t>
      </w:r>
      <w:r>
        <w:rPr>
          <w:sz w:val="24"/>
          <w:szCs w:val="24"/>
        </w:rPr>
        <w:t>иН</w:t>
      </w:r>
      <w:r w:rsidR="007B133C" w:rsidRPr="006F0269">
        <w:rPr>
          <w:sz w:val="24"/>
          <w:szCs w:val="24"/>
        </w:rPr>
        <w:t xml:space="preserve"> и Управления </w:t>
      </w:r>
      <w:proofErr w:type="spellStart"/>
      <w:r w:rsidR="007B133C" w:rsidRPr="006F0269">
        <w:rPr>
          <w:sz w:val="24"/>
          <w:szCs w:val="24"/>
        </w:rPr>
        <w:t>Роспотре</w:t>
      </w:r>
      <w:r>
        <w:rPr>
          <w:sz w:val="24"/>
          <w:szCs w:val="24"/>
        </w:rPr>
        <w:t>бнадзора</w:t>
      </w:r>
      <w:proofErr w:type="spellEnd"/>
      <w:r>
        <w:rPr>
          <w:sz w:val="24"/>
          <w:szCs w:val="24"/>
        </w:rPr>
        <w:t xml:space="preserve"> по Вологодской области</w:t>
      </w:r>
      <w:r w:rsidR="007B133C" w:rsidRPr="006F0269">
        <w:rPr>
          <w:sz w:val="24"/>
          <w:szCs w:val="24"/>
        </w:rPr>
        <w:t xml:space="preserve"> в отношении запрещенных продуктов и блюд, использование которых может стать причиной возникновения желудочно-кишечного заболевания, отравления.</w:t>
      </w:r>
    </w:p>
    <w:p w:rsidR="007B133C" w:rsidRPr="006F0269" w:rsidRDefault="007B133C" w:rsidP="007B133C">
      <w:pPr>
        <w:numPr>
          <w:ilvl w:val="0"/>
          <w:numId w:val="11"/>
        </w:numPr>
        <w:shd w:val="clear" w:color="auto" w:fill="FFFFFF"/>
        <w:adjustRightInd w:val="0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сведениями о стоимости и наличии продуктов.</w:t>
      </w:r>
    </w:p>
    <w:p w:rsidR="007B133C" w:rsidRPr="006F0269" w:rsidRDefault="007B133C" w:rsidP="007B133C">
      <w:pPr>
        <w:shd w:val="clear" w:color="auto" w:fill="FFFFFF"/>
        <w:adjustRightInd w:val="0"/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2.6. Меню-требование является основным документом для приготовления пищи на пи</w:t>
      </w:r>
      <w:r w:rsidRPr="006F0269">
        <w:rPr>
          <w:sz w:val="24"/>
          <w:szCs w:val="24"/>
        </w:rPr>
        <w:softHyphen/>
        <w:t>щеблоке.</w:t>
      </w:r>
    </w:p>
    <w:p w:rsidR="007B133C" w:rsidRPr="006F0269" w:rsidRDefault="007B133C" w:rsidP="007B133C">
      <w:pPr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2.7. Вносить изменения в утвержденное меню-раскладку без согласования с заведующим Учреждением запрещается.</w:t>
      </w:r>
    </w:p>
    <w:p w:rsidR="007B133C" w:rsidRPr="006F0269" w:rsidRDefault="007B133C" w:rsidP="007B133C">
      <w:pPr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2.8. При н</w:t>
      </w:r>
      <w:r w:rsidR="003F15B0">
        <w:rPr>
          <w:sz w:val="24"/>
          <w:szCs w:val="24"/>
        </w:rPr>
        <w:t>еобходимости внесения изменения</w:t>
      </w:r>
      <w:r w:rsidRPr="006F0269">
        <w:rPr>
          <w:sz w:val="24"/>
          <w:szCs w:val="24"/>
        </w:rPr>
        <w:t xml:space="preserve"> (несвоевременный завоз продуктов, недоброкачественность продукта) в меню-раскладку в</w:t>
      </w:r>
      <w:r w:rsidR="003F15B0">
        <w:rPr>
          <w:sz w:val="24"/>
          <w:szCs w:val="24"/>
        </w:rPr>
        <w:t xml:space="preserve">носятся изменения и заверяются </w:t>
      </w:r>
      <w:r w:rsidRPr="006F0269">
        <w:rPr>
          <w:sz w:val="24"/>
          <w:szCs w:val="24"/>
        </w:rPr>
        <w:t>подписью заведующего Учреждением. Исправления в меню-раскладке не допускаются.</w:t>
      </w:r>
    </w:p>
    <w:p w:rsidR="007B133C" w:rsidRPr="006F0269" w:rsidRDefault="007B133C" w:rsidP="007B133C">
      <w:pPr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2.9. Для обеспечения преемственности</w:t>
      </w:r>
      <w:r w:rsidR="003F15B0">
        <w:rPr>
          <w:sz w:val="24"/>
          <w:szCs w:val="24"/>
        </w:rPr>
        <w:t xml:space="preserve"> питания родителей информируют </w:t>
      </w:r>
      <w:r w:rsidRPr="006F0269">
        <w:rPr>
          <w:sz w:val="24"/>
          <w:szCs w:val="24"/>
        </w:rPr>
        <w:t>об ассортименте питания ребенка, вывешивая меню на раздаче, в раздевалках групп, с указанием полного наименования блюд, их норм их выдачи.</w:t>
      </w:r>
    </w:p>
    <w:p w:rsidR="007B133C" w:rsidRPr="006F0269" w:rsidRDefault="007B133C" w:rsidP="007B133C">
      <w:pPr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2.10. Для детей,</w:t>
      </w:r>
      <w:r w:rsidR="003F15B0">
        <w:rPr>
          <w:sz w:val="24"/>
          <w:szCs w:val="24"/>
        </w:rPr>
        <w:t xml:space="preserve"> имеющих пищевые аллергии, в ДОО</w:t>
      </w:r>
      <w:r w:rsidRPr="006F0269">
        <w:rPr>
          <w:sz w:val="24"/>
          <w:szCs w:val="24"/>
        </w:rPr>
        <w:t xml:space="preserve"> осуществляется замена</w:t>
      </w:r>
      <w:r w:rsidR="003F15B0">
        <w:rPr>
          <w:sz w:val="24"/>
          <w:szCs w:val="24"/>
        </w:rPr>
        <w:t xml:space="preserve"> продуктов в соответствии с СанПиНом</w:t>
      </w:r>
      <w:r w:rsidRPr="006F0269">
        <w:rPr>
          <w:sz w:val="24"/>
          <w:szCs w:val="24"/>
        </w:rPr>
        <w:t>, диагнозом ребенка, рекомендациями врачей.</w:t>
      </w:r>
    </w:p>
    <w:p w:rsidR="007B133C" w:rsidRPr="006F0269" w:rsidRDefault="007B133C" w:rsidP="007B133C">
      <w:pPr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2.11. Ежеднев</w:t>
      </w:r>
      <w:r w:rsidR="003F15B0">
        <w:rPr>
          <w:sz w:val="24"/>
          <w:szCs w:val="24"/>
        </w:rPr>
        <w:t>но ответственным работником ДОО</w:t>
      </w:r>
      <w:r w:rsidRPr="006F0269">
        <w:rPr>
          <w:sz w:val="24"/>
          <w:szCs w:val="24"/>
        </w:rPr>
        <w:t xml:space="preserve"> ведется учет питающихся детей и сотрудников с занесением данных в Журнал учета питания детей, ежемесячную ведомость учета питания сотрудников.</w:t>
      </w:r>
    </w:p>
    <w:p w:rsidR="007B133C" w:rsidRPr="006F0269" w:rsidRDefault="007B133C" w:rsidP="007B133C">
      <w:pPr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2.12.  Объем приготовленной пищи должен соответствовать ко</w:t>
      </w:r>
      <w:r w:rsidRPr="006F0269">
        <w:rPr>
          <w:sz w:val="24"/>
          <w:szCs w:val="24"/>
        </w:rPr>
        <w:softHyphen/>
        <w:t>личеству детей и объему разовых порций; пища подается теплой.</w:t>
      </w:r>
    </w:p>
    <w:p w:rsidR="007B133C" w:rsidRPr="006F0269" w:rsidRDefault="007B133C" w:rsidP="007B133C">
      <w:pPr>
        <w:tabs>
          <w:tab w:val="left" w:pos="1418"/>
        </w:tabs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 xml:space="preserve">2.13. Выдавать готовую пищу с пищеблока возможно только после проведения приемочного контроля бракеражной комиссией, после снятия ею пробы и записи в </w:t>
      </w:r>
      <w:r w:rsidR="003F15B0" w:rsidRPr="006F0269">
        <w:rPr>
          <w:sz w:val="24"/>
          <w:szCs w:val="24"/>
        </w:rPr>
        <w:lastRenderedPageBreak/>
        <w:t>бракеражной</w:t>
      </w:r>
      <w:r w:rsidRPr="006F0269">
        <w:rPr>
          <w:sz w:val="24"/>
          <w:szCs w:val="24"/>
        </w:rPr>
        <w:t xml:space="preserve"> журнале готовой кулинарной продукции. </w:t>
      </w:r>
    </w:p>
    <w:p w:rsidR="007B133C" w:rsidRPr="006F0269" w:rsidRDefault="007B133C" w:rsidP="007B133C">
      <w:pPr>
        <w:tabs>
          <w:tab w:val="left" w:pos="1418"/>
        </w:tabs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2.14. Непосредственно после приготовления пищи отбирается суточная проба готовой продукции. Правильность отбора и хранения суточных проб контролирует назначенное приказом заведующего ответственное лицо, прошедшее инструктаж.</w:t>
      </w:r>
    </w:p>
    <w:p w:rsidR="007B133C" w:rsidRPr="006F0269" w:rsidRDefault="007B133C" w:rsidP="007B133C">
      <w:pPr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2.15. Оборудование и содержание пищеблока должны соответствовать санитарным правилам и нормативам к организации питания в дошкольных образовательных учреждениях.</w:t>
      </w:r>
    </w:p>
    <w:p w:rsidR="007B133C" w:rsidRPr="006F0269" w:rsidRDefault="007B133C" w:rsidP="007B133C">
      <w:pPr>
        <w:ind w:firstLine="709"/>
        <w:contextualSpacing/>
        <w:jc w:val="both"/>
        <w:rPr>
          <w:sz w:val="24"/>
          <w:szCs w:val="24"/>
        </w:rPr>
      </w:pPr>
    </w:p>
    <w:p w:rsidR="007B133C" w:rsidRPr="006F0269" w:rsidRDefault="007B133C" w:rsidP="003F15B0">
      <w:pPr>
        <w:ind w:firstLine="709"/>
        <w:contextualSpacing/>
        <w:jc w:val="center"/>
        <w:rPr>
          <w:b/>
          <w:sz w:val="24"/>
          <w:szCs w:val="24"/>
        </w:rPr>
      </w:pPr>
      <w:r w:rsidRPr="006F0269">
        <w:rPr>
          <w:b/>
          <w:sz w:val="24"/>
          <w:szCs w:val="24"/>
        </w:rPr>
        <w:t>3.  Орга</w:t>
      </w:r>
      <w:r w:rsidR="003F15B0">
        <w:rPr>
          <w:b/>
          <w:sz w:val="24"/>
          <w:szCs w:val="24"/>
        </w:rPr>
        <w:t>низация питания детей в группах</w:t>
      </w:r>
    </w:p>
    <w:p w:rsidR="007B133C" w:rsidRPr="006F0269" w:rsidRDefault="007B133C" w:rsidP="007B133C">
      <w:pPr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3.1. Ответственность за организацию питания в группе, в соответствии с настоящим Положением и Сан</w:t>
      </w:r>
      <w:r w:rsidR="003F15B0">
        <w:rPr>
          <w:sz w:val="24"/>
          <w:szCs w:val="24"/>
        </w:rPr>
        <w:t>ПиН</w:t>
      </w:r>
      <w:r w:rsidRPr="006F0269">
        <w:rPr>
          <w:sz w:val="24"/>
          <w:szCs w:val="24"/>
        </w:rPr>
        <w:t xml:space="preserve"> 2.3/2.43590-20 несут воспитатели.</w:t>
      </w:r>
    </w:p>
    <w:p w:rsidR="007B133C" w:rsidRPr="006F0269" w:rsidRDefault="007B133C" w:rsidP="007B133C">
      <w:pPr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3.2.  Работа по организации питания детей в группах осуществляется под руководством воспитателя и заключается:</w:t>
      </w:r>
    </w:p>
    <w:p w:rsidR="007B133C" w:rsidRPr="006F0269" w:rsidRDefault="007B133C" w:rsidP="007B133C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в создании безопасных условий при подготовке и во время приема пищи;</w:t>
      </w:r>
    </w:p>
    <w:p w:rsidR="007B133C" w:rsidRPr="006F0269" w:rsidRDefault="007B133C" w:rsidP="007B133C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в обеспечении контроля замены блюд аллергичным детям;</w:t>
      </w:r>
    </w:p>
    <w:p w:rsidR="007B133C" w:rsidRPr="006F0269" w:rsidRDefault="007B133C" w:rsidP="007B133C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в воспитании культурно-гигиенических навыков во время приема пищи детьми.</w:t>
      </w:r>
    </w:p>
    <w:p w:rsidR="007B133C" w:rsidRPr="006F0269" w:rsidRDefault="007B133C" w:rsidP="007B133C">
      <w:pPr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3.3. Воспитатели предусматривают в планах воспитательной работы мероприятия, направленные на формирование здорового образа воспитанников. Планируют на родительских собраниях обсуждение вопросов обеспечения полноценного питания воспитанников.</w:t>
      </w:r>
    </w:p>
    <w:p w:rsidR="007B133C" w:rsidRPr="006F0269" w:rsidRDefault="007B133C" w:rsidP="007B133C">
      <w:pPr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Вносят предложения по улучшению питания на заседаниях Педагогического совета, контролируют детей, склонных к пищевой аллергии.</w:t>
      </w:r>
    </w:p>
    <w:p w:rsidR="007B133C" w:rsidRPr="006F0269" w:rsidRDefault="007B133C" w:rsidP="007B133C">
      <w:pPr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3.4. Получение пищи на группы осуществляется младшими воспитателями строго по графику, утвержденному заведующим Учреждением. Го</w:t>
      </w:r>
      <w:r w:rsidR="003F15B0">
        <w:rPr>
          <w:sz w:val="24"/>
          <w:szCs w:val="24"/>
        </w:rPr>
        <w:t xml:space="preserve">товая продукция раскладывается </w:t>
      </w:r>
      <w:r w:rsidRPr="006F0269">
        <w:rPr>
          <w:sz w:val="24"/>
          <w:szCs w:val="24"/>
        </w:rPr>
        <w:t>на пищеблоке в промаркированную посуду и разносится по группам.</w:t>
      </w:r>
    </w:p>
    <w:p w:rsidR="007B133C" w:rsidRPr="006F0269" w:rsidRDefault="007B133C" w:rsidP="007B133C">
      <w:pPr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3.5. Привлекать детей к получению пищи с пищеблока, мытью столов и посуды категорически запрещается.</w:t>
      </w:r>
    </w:p>
    <w:p w:rsidR="007B133C" w:rsidRPr="006F0269" w:rsidRDefault="007B133C" w:rsidP="007B133C">
      <w:pPr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 xml:space="preserve">3.6. Пред раздачей пищи детям младший воспитатель обязан:  </w:t>
      </w:r>
    </w:p>
    <w:p w:rsidR="007B133C" w:rsidRPr="006F0269" w:rsidRDefault="007B133C" w:rsidP="007B133C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промыть столы горячей водой с мылом;</w:t>
      </w:r>
    </w:p>
    <w:p w:rsidR="007B133C" w:rsidRPr="006F0269" w:rsidRDefault="007B133C" w:rsidP="007B133C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тщательно вымыть руки;</w:t>
      </w:r>
    </w:p>
    <w:p w:rsidR="007B133C" w:rsidRPr="006F0269" w:rsidRDefault="007B133C" w:rsidP="007B133C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надеть специальную одежду для получения и раздачи пищи;</w:t>
      </w:r>
    </w:p>
    <w:p w:rsidR="007B133C" w:rsidRPr="006F0269" w:rsidRDefault="007B133C" w:rsidP="007B133C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проветрить помещение;</w:t>
      </w:r>
    </w:p>
    <w:p w:rsidR="007B133C" w:rsidRPr="006F0269" w:rsidRDefault="007B133C" w:rsidP="007B133C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сервировать столы в соответствии с приемом пищи.</w:t>
      </w:r>
    </w:p>
    <w:p w:rsidR="007B133C" w:rsidRPr="006F0269" w:rsidRDefault="007B133C" w:rsidP="007B133C">
      <w:pPr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3.7.  К сервировке столов могут привлекаться дети с 3-х лет, к дежурству – с 4-х лет.</w:t>
      </w:r>
    </w:p>
    <w:p w:rsidR="007B133C" w:rsidRPr="006F0269" w:rsidRDefault="007B133C" w:rsidP="007B133C">
      <w:pPr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3.8. С целью формирования трудовых навыков и воспитания самостоя</w:t>
      </w:r>
      <w:r w:rsidR="005B58B1">
        <w:rPr>
          <w:sz w:val="24"/>
          <w:szCs w:val="24"/>
        </w:rPr>
        <w:t xml:space="preserve">тельности во время дежурства по столовой, </w:t>
      </w:r>
      <w:r w:rsidRPr="006F0269">
        <w:rPr>
          <w:sz w:val="24"/>
          <w:szCs w:val="24"/>
        </w:rPr>
        <w:t>воспитателю необходимо сочетать работу дежурных и каждого ребенка (например: салф</w:t>
      </w:r>
      <w:bookmarkStart w:id="0" w:name="_GoBack"/>
      <w:bookmarkEnd w:id="0"/>
      <w:r w:rsidRPr="006F0269">
        <w:rPr>
          <w:sz w:val="24"/>
          <w:szCs w:val="24"/>
        </w:rPr>
        <w:t>етницы собираю</w:t>
      </w:r>
      <w:r w:rsidR="003F15B0">
        <w:rPr>
          <w:sz w:val="24"/>
          <w:szCs w:val="24"/>
        </w:rPr>
        <w:t xml:space="preserve">т дежурные, а тарелки за собой </w:t>
      </w:r>
      <w:r w:rsidRPr="006F0269">
        <w:rPr>
          <w:sz w:val="24"/>
          <w:szCs w:val="24"/>
        </w:rPr>
        <w:t xml:space="preserve">убирают дети).  </w:t>
      </w:r>
    </w:p>
    <w:p w:rsidR="007B133C" w:rsidRPr="006F0269" w:rsidRDefault="007B133C" w:rsidP="007B133C">
      <w:pPr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3.9. Во время раздачи пищи категорически запрещается нахождение детей в обеденной зоне.</w:t>
      </w:r>
    </w:p>
    <w:p w:rsidR="007B133C" w:rsidRPr="006F0269" w:rsidRDefault="007B133C" w:rsidP="007B133C">
      <w:pPr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3.10. Прием пищи воспитателем и детьми может осуществляться одновременно.</w:t>
      </w:r>
    </w:p>
    <w:p w:rsidR="007B133C" w:rsidRPr="006F0269" w:rsidRDefault="007B133C" w:rsidP="007B133C">
      <w:pPr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3.11. В группах, где имеются дети, у которых не сформирован навык самостоятельного приема пищи, докармливают воспитатель и младший воспитатель.</w:t>
      </w:r>
    </w:p>
    <w:p w:rsidR="007B133C" w:rsidRPr="006F0269" w:rsidRDefault="007B133C" w:rsidP="007B133C">
      <w:pPr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3.12. Прием пищи персоналом, работающим не в групповых ячейках, производится в специально оборудованных помещениях.</w:t>
      </w:r>
    </w:p>
    <w:p w:rsidR="007B133C" w:rsidRPr="006F0269" w:rsidRDefault="007B133C" w:rsidP="007B133C">
      <w:pPr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3.13. Прием пищи на рабочем месте работниками пищеблока запрещен.</w:t>
      </w:r>
    </w:p>
    <w:p w:rsidR="007B133C" w:rsidRDefault="007B133C" w:rsidP="003F15B0">
      <w:pPr>
        <w:rPr>
          <w:b/>
          <w:sz w:val="24"/>
          <w:szCs w:val="24"/>
        </w:rPr>
      </w:pPr>
    </w:p>
    <w:p w:rsidR="007B133C" w:rsidRPr="006F0269" w:rsidRDefault="007B133C" w:rsidP="007B133C">
      <w:pPr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6F0269">
        <w:rPr>
          <w:b/>
          <w:sz w:val="24"/>
          <w:szCs w:val="24"/>
        </w:rPr>
        <w:t>Порядок питания сотрудников детского сада</w:t>
      </w:r>
    </w:p>
    <w:p w:rsidR="007B133C" w:rsidRPr="006F0269" w:rsidRDefault="007B133C" w:rsidP="007B133C">
      <w:pPr>
        <w:ind w:left="-1620"/>
        <w:jc w:val="center"/>
        <w:rPr>
          <w:b/>
          <w:sz w:val="24"/>
          <w:szCs w:val="24"/>
        </w:rPr>
      </w:pPr>
    </w:p>
    <w:p w:rsidR="007B133C" w:rsidRPr="006F0269" w:rsidRDefault="007B133C" w:rsidP="007B133C">
      <w:pPr>
        <w:pStyle w:val="a6"/>
        <w:numPr>
          <w:ilvl w:val="1"/>
          <w:numId w:val="5"/>
        </w:numPr>
        <w:tabs>
          <w:tab w:val="left" w:pos="1080"/>
        </w:tabs>
        <w:ind w:left="0" w:firstLine="567"/>
      </w:pPr>
      <w:r w:rsidRPr="006F0269">
        <w:t>Сотрудники детского сада имеют право на получение одноразового питания в день (обеда).</w:t>
      </w:r>
    </w:p>
    <w:p w:rsidR="007B133C" w:rsidRPr="006F0269" w:rsidRDefault="007B133C" w:rsidP="007B133C">
      <w:pPr>
        <w:pStyle w:val="a6"/>
        <w:numPr>
          <w:ilvl w:val="1"/>
          <w:numId w:val="5"/>
        </w:numPr>
        <w:tabs>
          <w:tab w:val="left" w:pos="1080"/>
        </w:tabs>
        <w:ind w:left="0" w:firstLine="567"/>
      </w:pPr>
      <w:r w:rsidRPr="006F0269">
        <w:t>Обед сотрудника состоит из второго блюда, хлеба.</w:t>
      </w:r>
    </w:p>
    <w:p w:rsidR="007B133C" w:rsidRPr="006F0269" w:rsidRDefault="007B133C" w:rsidP="007B133C">
      <w:pPr>
        <w:pStyle w:val="a6"/>
        <w:numPr>
          <w:ilvl w:val="1"/>
          <w:numId w:val="5"/>
        </w:numPr>
        <w:tabs>
          <w:tab w:val="left" w:pos="1080"/>
        </w:tabs>
        <w:ind w:left="0" w:firstLine="567"/>
      </w:pPr>
      <w:r w:rsidRPr="006F0269">
        <w:lastRenderedPageBreak/>
        <w:t>Норма питания сотрудников определяется соответственно норме питания детей дошкольных групп.</w:t>
      </w:r>
    </w:p>
    <w:p w:rsidR="007B133C" w:rsidRPr="006F0269" w:rsidRDefault="007B133C" w:rsidP="007B133C">
      <w:pPr>
        <w:pStyle w:val="a6"/>
        <w:numPr>
          <w:ilvl w:val="1"/>
          <w:numId w:val="5"/>
        </w:numPr>
        <w:tabs>
          <w:tab w:val="left" w:pos="1080"/>
        </w:tabs>
        <w:ind w:left="0" w:firstLine="567"/>
      </w:pPr>
      <w:r w:rsidRPr="006F0269">
        <w:t>Педагоги по желанию могут питаться вместе с детьми или в другое время. Во втором случае: воспитатели, работающие в детском саду в первую смену, обедают по окончании смены, работающие во вторую смену – перед началом рабочего дня. Остальной обслуживающий персонал обедает в установленный час обеденного перерыва.</w:t>
      </w:r>
    </w:p>
    <w:p w:rsidR="007B133C" w:rsidRPr="006F0269" w:rsidRDefault="007B133C" w:rsidP="007B133C">
      <w:pPr>
        <w:pStyle w:val="2"/>
        <w:spacing w:after="0" w:line="360" w:lineRule="auto"/>
        <w:ind w:firstLine="851"/>
        <w:contextualSpacing/>
        <w:jc w:val="center"/>
        <w:rPr>
          <w:b/>
          <w:sz w:val="24"/>
          <w:szCs w:val="24"/>
        </w:rPr>
      </w:pPr>
      <w:r w:rsidRPr="006F0269">
        <w:rPr>
          <w:b/>
          <w:sz w:val="24"/>
          <w:szCs w:val="24"/>
        </w:rPr>
        <w:t>5. Порядок учета питания, поступления и контроля денеж</w:t>
      </w:r>
      <w:r w:rsidR="003F15B0">
        <w:rPr>
          <w:b/>
          <w:sz w:val="24"/>
          <w:szCs w:val="24"/>
        </w:rPr>
        <w:t>ных средств на продукты питания</w:t>
      </w:r>
    </w:p>
    <w:p w:rsidR="007B133C" w:rsidRPr="006F0269" w:rsidRDefault="007B133C" w:rsidP="007B133C">
      <w:pPr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 xml:space="preserve">5.1. Ответственный за питание в </w:t>
      </w:r>
      <w:r w:rsidR="003F15B0">
        <w:rPr>
          <w:sz w:val="24"/>
          <w:szCs w:val="24"/>
        </w:rPr>
        <w:t>ДОО</w:t>
      </w:r>
      <w:r w:rsidRPr="006F0269">
        <w:rPr>
          <w:sz w:val="24"/>
          <w:szCs w:val="24"/>
        </w:rPr>
        <w:t xml:space="preserve"> осуществляет учет питающихся </w:t>
      </w:r>
      <w:proofErr w:type="gramStart"/>
      <w:r w:rsidRPr="006F0269">
        <w:rPr>
          <w:sz w:val="24"/>
          <w:szCs w:val="24"/>
        </w:rPr>
        <w:t>детей  и</w:t>
      </w:r>
      <w:proofErr w:type="gramEnd"/>
      <w:r w:rsidRPr="006F0269">
        <w:rPr>
          <w:sz w:val="24"/>
          <w:szCs w:val="24"/>
        </w:rPr>
        <w:t xml:space="preserve"> работников.</w:t>
      </w:r>
    </w:p>
    <w:p w:rsidR="007B133C" w:rsidRPr="006F0269" w:rsidRDefault="007B133C" w:rsidP="007B133C">
      <w:pPr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5.2. Ежедневно ответственный за питание в МАУ «Центр социального питания» составляет меню-раскладку на следующий день. Меню составляется на основании списков прису</w:t>
      </w:r>
      <w:r w:rsidR="003F15B0">
        <w:rPr>
          <w:sz w:val="24"/>
          <w:szCs w:val="24"/>
        </w:rPr>
        <w:t xml:space="preserve">тствующих детей и сотрудников, </w:t>
      </w:r>
      <w:r w:rsidRPr="006F0269">
        <w:rPr>
          <w:sz w:val="24"/>
          <w:szCs w:val="24"/>
        </w:rPr>
        <w:t>которые ежедневно, с 08.00 до 09.00 часов утра отмечаются ответственным лицом.</w:t>
      </w:r>
    </w:p>
    <w:p w:rsidR="007B133C" w:rsidRPr="006F0269" w:rsidRDefault="007B133C" w:rsidP="007B133C">
      <w:pPr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5.3. На следующий день до 9.00 часов воспитатели подают сведения о фактическом присутствии детей в группах, отв</w:t>
      </w:r>
      <w:r w:rsidR="003F15B0">
        <w:rPr>
          <w:sz w:val="24"/>
          <w:szCs w:val="24"/>
        </w:rPr>
        <w:t xml:space="preserve">етственному за сбор информации </w:t>
      </w:r>
      <w:r w:rsidRPr="006F0269">
        <w:rPr>
          <w:sz w:val="24"/>
          <w:szCs w:val="24"/>
        </w:rPr>
        <w:t xml:space="preserve">о питании, который оформляет заявку и передает ее на пищеблок.       </w:t>
      </w:r>
    </w:p>
    <w:p w:rsidR="007B133C" w:rsidRPr="006F0269" w:rsidRDefault="007B133C" w:rsidP="007B133C">
      <w:pPr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5.4. 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возраста в виде увеличения нормы блюда.</w:t>
      </w:r>
    </w:p>
    <w:p w:rsidR="007B133C" w:rsidRPr="006F0269" w:rsidRDefault="007B133C" w:rsidP="007B133C">
      <w:pPr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5.5. Выдача неиспользованных порций в виде дополнительного питания или увеличения выхода блюд оформляется членами бракеражной комиссии соответствующим актом.</w:t>
      </w:r>
    </w:p>
    <w:p w:rsidR="007B133C" w:rsidRPr="006F0269" w:rsidRDefault="007B133C" w:rsidP="007B133C">
      <w:pPr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 xml:space="preserve">5.6. С последующим приемом пищи (второй завтрак, обед, полдник, ужин) дети, отсутствующие в Учреждении, снимаются с питания, а продукты, оставшиеся </w:t>
      </w:r>
      <w:r w:rsidR="003F15B0" w:rsidRPr="006F0269">
        <w:rPr>
          <w:sz w:val="24"/>
          <w:szCs w:val="24"/>
        </w:rPr>
        <w:t>невостребованными,</w:t>
      </w:r>
      <w:r w:rsidRPr="006F0269">
        <w:rPr>
          <w:sz w:val="24"/>
          <w:szCs w:val="24"/>
        </w:rPr>
        <w:t xml:space="preserve"> возвращаются на склад по акту. Возврат продуктов, выписанных по меню для приготовления обеда, не производится, если они прошли кулинарную обработку в соответствии с технологией приготовления детского питания:</w:t>
      </w:r>
    </w:p>
    <w:p w:rsidR="007B133C" w:rsidRPr="006F0269" w:rsidRDefault="007B133C" w:rsidP="007B133C">
      <w:pPr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 xml:space="preserve">     - </w:t>
      </w:r>
      <w:r w:rsidRPr="006F0269">
        <w:rPr>
          <w:sz w:val="24"/>
          <w:szCs w:val="24"/>
          <w:u w:val="single"/>
        </w:rPr>
        <w:t xml:space="preserve">мясо, </w:t>
      </w:r>
      <w:r w:rsidR="003F15B0">
        <w:rPr>
          <w:sz w:val="24"/>
          <w:szCs w:val="24"/>
          <w:u w:val="single"/>
        </w:rPr>
        <w:t>мясо кур</w:t>
      </w:r>
      <w:r w:rsidRPr="006F0269">
        <w:rPr>
          <w:sz w:val="24"/>
          <w:szCs w:val="24"/>
          <w:u w:val="single"/>
        </w:rPr>
        <w:t>, печень</w:t>
      </w:r>
      <w:r w:rsidRPr="006F0269">
        <w:rPr>
          <w:sz w:val="24"/>
          <w:szCs w:val="24"/>
        </w:rPr>
        <w:t>, так как перед закладкой, производимой в 07.30 часов, дефростируют (размораживают); повторной заморозке указанная продукция не подлежит;</w:t>
      </w:r>
    </w:p>
    <w:p w:rsidR="007B133C" w:rsidRPr="006F0269" w:rsidRDefault="007B133C" w:rsidP="007B133C">
      <w:pPr>
        <w:ind w:firstLine="567"/>
        <w:contextualSpacing/>
        <w:jc w:val="both"/>
        <w:rPr>
          <w:sz w:val="24"/>
          <w:szCs w:val="24"/>
          <w:u w:val="single"/>
        </w:rPr>
      </w:pPr>
      <w:r w:rsidRPr="006F0269">
        <w:rPr>
          <w:sz w:val="24"/>
          <w:szCs w:val="24"/>
        </w:rPr>
        <w:t xml:space="preserve">     - </w:t>
      </w:r>
      <w:r w:rsidRPr="006F0269">
        <w:rPr>
          <w:sz w:val="24"/>
          <w:szCs w:val="24"/>
          <w:u w:val="single"/>
        </w:rPr>
        <w:t>овощи,</w:t>
      </w:r>
      <w:r w:rsidRPr="006F0269">
        <w:rPr>
          <w:sz w:val="24"/>
          <w:szCs w:val="24"/>
        </w:rPr>
        <w:t xml:space="preserve"> если они прошли тепловую обработку;</w:t>
      </w:r>
    </w:p>
    <w:p w:rsidR="007B133C" w:rsidRPr="006F0269" w:rsidRDefault="007B133C" w:rsidP="007B133C">
      <w:pPr>
        <w:ind w:firstLine="567"/>
        <w:contextualSpacing/>
        <w:jc w:val="both"/>
        <w:rPr>
          <w:b/>
          <w:sz w:val="24"/>
          <w:szCs w:val="24"/>
          <w:u w:val="single"/>
        </w:rPr>
      </w:pPr>
      <w:r w:rsidRPr="006F0269">
        <w:rPr>
          <w:sz w:val="24"/>
          <w:szCs w:val="24"/>
        </w:rPr>
        <w:t xml:space="preserve">     - </w:t>
      </w:r>
      <w:r w:rsidRPr="006F0269">
        <w:rPr>
          <w:sz w:val="24"/>
          <w:szCs w:val="24"/>
          <w:u w:val="single"/>
        </w:rPr>
        <w:t>продукты,</w:t>
      </w:r>
      <w:r w:rsidRPr="006F0269">
        <w:rPr>
          <w:sz w:val="24"/>
          <w:szCs w:val="24"/>
        </w:rPr>
        <w:t xml:space="preserve"> у которых срок реализации не позволяет их дальнейшее хранение.</w:t>
      </w:r>
    </w:p>
    <w:p w:rsidR="007B133C" w:rsidRPr="006F0269" w:rsidRDefault="007B133C" w:rsidP="007B133C">
      <w:pPr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 xml:space="preserve">5.7. Возврату подлежат продукты: яйцо, консервация (овощная, фруктовая), сгущенное молоко, кондитерские изделия, масло сливочное, молоко сухое, масло растительное, сахар, крупы, макароны, фрукты, овощи. </w:t>
      </w:r>
    </w:p>
    <w:p w:rsidR="007B133C" w:rsidRPr="006F0269" w:rsidRDefault="007B133C" w:rsidP="007B133C">
      <w:pPr>
        <w:ind w:firstLine="567"/>
        <w:contextualSpacing/>
        <w:jc w:val="both"/>
        <w:rPr>
          <w:b/>
          <w:i/>
          <w:sz w:val="24"/>
          <w:szCs w:val="24"/>
          <w:u w:val="single"/>
        </w:rPr>
      </w:pPr>
      <w:r w:rsidRPr="006F0269">
        <w:rPr>
          <w:sz w:val="24"/>
          <w:szCs w:val="24"/>
        </w:rPr>
        <w:t>5.8. Если на завтрак пришло больше детей, чем было заявлено, то для всех детей уменьшают выход блюд, составляется акт и вносятся изменения в меню на последующие виды приема пищи в соответствии с количеством прибывших детей. Заведующему складом необходимо предусматривать необходимость дополнения продуктов (мясо, овощи, фрукты, яйцо и т.д.).</w:t>
      </w:r>
    </w:p>
    <w:p w:rsidR="007B133C" w:rsidRPr="006F0269" w:rsidRDefault="007B133C" w:rsidP="007B133C">
      <w:pPr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5.9.  Учет продуктов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</w:t>
      </w:r>
    </w:p>
    <w:p w:rsidR="007B133C" w:rsidRPr="006F0269" w:rsidRDefault="007B133C" w:rsidP="007B133C">
      <w:pPr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5.10. Начисление оплаты за питание производится бухгалтерией на основании табелей посещаемости, которые заполняют педагоги групп. Число дето</w:t>
      </w:r>
      <w:r w:rsidR="003F15B0">
        <w:rPr>
          <w:sz w:val="24"/>
          <w:szCs w:val="24"/>
        </w:rPr>
        <w:t>-</w:t>
      </w:r>
      <w:r w:rsidRPr="006F0269">
        <w:rPr>
          <w:sz w:val="24"/>
          <w:szCs w:val="24"/>
        </w:rPr>
        <w:t>дней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 средств.</w:t>
      </w:r>
    </w:p>
    <w:p w:rsidR="007B133C" w:rsidRPr="006F0269" w:rsidRDefault="007B133C" w:rsidP="007B133C">
      <w:pPr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 xml:space="preserve">5.11.  Финансовое обеспечение питания отнесено к компетенции заведующего Учреждением, главного бухгалтера. </w:t>
      </w:r>
    </w:p>
    <w:p w:rsidR="007B133C" w:rsidRPr="006F0269" w:rsidRDefault="003F15B0" w:rsidP="007B133C">
      <w:pPr>
        <w:pStyle w:val="a4"/>
        <w:ind w:hanging="422"/>
        <w:contextualSpacing/>
      </w:pPr>
      <w:r>
        <w:lastRenderedPageBreak/>
        <w:t xml:space="preserve">5.1.2. Расходы </w:t>
      </w:r>
      <w:r w:rsidR="007B133C" w:rsidRPr="006F0269">
        <w:t>по обеспечению питания детей включаются в оплату родителям, размер которой устанавливается соответствующими законодательными актами.</w:t>
      </w:r>
    </w:p>
    <w:p w:rsidR="007B133C" w:rsidRPr="006F0269" w:rsidRDefault="007B133C" w:rsidP="007B133C">
      <w:pPr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5.13. Частичное возмещение расходов на питание детей обеспечивается бюджетом муниципального образования «Город Вологда».</w:t>
      </w:r>
    </w:p>
    <w:p w:rsidR="007B133C" w:rsidRPr="006F0269" w:rsidRDefault="007B133C" w:rsidP="007B133C">
      <w:pPr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5.14.  Нормативная стоимость питания детей определяется в соответствии с действующими законодательными актами.</w:t>
      </w:r>
    </w:p>
    <w:p w:rsidR="007B133C" w:rsidRPr="006F0269" w:rsidRDefault="007B133C" w:rsidP="007B133C">
      <w:pPr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5.15. В течение месяца в стоимости дневного рациона питания допускаются небольшие отклонения от установленной сумы, но</w:t>
      </w:r>
      <w:r w:rsidR="003F15B0">
        <w:rPr>
          <w:sz w:val="24"/>
          <w:szCs w:val="24"/>
        </w:rPr>
        <w:t xml:space="preserve"> </w:t>
      </w:r>
      <w:r w:rsidRPr="006F0269">
        <w:rPr>
          <w:sz w:val="24"/>
          <w:szCs w:val="24"/>
        </w:rPr>
        <w:t>средняя стоимость дневного рациона за месяц выдерживается не ниже установленной.</w:t>
      </w:r>
    </w:p>
    <w:p w:rsidR="007B133C" w:rsidRPr="006F0269" w:rsidRDefault="007B133C" w:rsidP="007B133C">
      <w:pPr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5.16. Продукты питания могут приобретаться в торгующих организациях при наличии свидетельств, сертификатов соответствия, удостоверения качества на продукты.</w:t>
      </w:r>
    </w:p>
    <w:p w:rsidR="007B133C" w:rsidRPr="006F0269" w:rsidRDefault="007B133C" w:rsidP="007B133C">
      <w:pPr>
        <w:ind w:firstLine="567"/>
        <w:contextualSpacing/>
        <w:jc w:val="both"/>
        <w:rPr>
          <w:b/>
          <w:sz w:val="24"/>
          <w:szCs w:val="24"/>
        </w:rPr>
      </w:pPr>
    </w:p>
    <w:p w:rsidR="007B133C" w:rsidRPr="006F0269" w:rsidRDefault="007B133C" w:rsidP="007B133C">
      <w:pPr>
        <w:pStyle w:val="a6"/>
        <w:spacing w:line="360" w:lineRule="auto"/>
        <w:ind w:left="0"/>
        <w:jc w:val="center"/>
        <w:rPr>
          <w:b/>
        </w:rPr>
      </w:pPr>
      <w:r w:rsidRPr="006F0269">
        <w:rPr>
          <w:b/>
        </w:rPr>
        <w:t>6. Порядок оплаты питания работниками</w:t>
      </w:r>
    </w:p>
    <w:p w:rsidR="007B133C" w:rsidRPr="006F0269" w:rsidRDefault="007B133C" w:rsidP="007B133C">
      <w:pPr>
        <w:widowControl/>
        <w:numPr>
          <w:ilvl w:val="1"/>
          <w:numId w:val="6"/>
        </w:numPr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 xml:space="preserve">В начале календарного года заведующим Учреждением издается приказ о питании сотрудников учреждения. </w:t>
      </w:r>
    </w:p>
    <w:p w:rsidR="007B133C" w:rsidRPr="006F0269" w:rsidRDefault="007B133C" w:rsidP="007B133C">
      <w:pPr>
        <w:widowControl/>
        <w:numPr>
          <w:ilvl w:val="1"/>
          <w:numId w:val="6"/>
        </w:numPr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Вновь поступившие на работу сотрудники ставятся на питание дополнительным приказом со дня поступления на работу.</w:t>
      </w:r>
    </w:p>
    <w:p w:rsidR="007B133C" w:rsidRPr="006F0269" w:rsidRDefault="007B133C" w:rsidP="007B133C">
      <w:pPr>
        <w:widowControl/>
        <w:numPr>
          <w:ilvl w:val="1"/>
          <w:numId w:val="6"/>
        </w:numPr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Сотрудники Учреждения вносят плату за питан</w:t>
      </w:r>
      <w:r w:rsidR="003F15B0">
        <w:rPr>
          <w:sz w:val="24"/>
          <w:szCs w:val="24"/>
        </w:rPr>
        <w:t xml:space="preserve">ием путем наличного платежа по </w:t>
      </w:r>
      <w:r w:rsidRPr="006F0269">
        <w:rPr>
          <w:sz w:val="24"/>
          <w:szCs w:val="24"/>
        </w:rPr>
        <w:t>ведомости, составленной ответственным лицом.</w:t>
      </w:r>
    </w:p>
    <w:p w:rsidR="007B133C" w:rsidRPr="006F0269" w:rsidRDefault="007B133C" w:rsidP="007B133C">
      <w:pPr>
        <w:widowControl/>
        <w:numPr>
          <w:ilvl w:val="1"/>
          <w:numId w:val="6"/>
        </w:numPr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Сотрудники оплачивают стоимость сырьевого набора продуктов по себестоимости.</w:t>
      </w:r>
    </w:p>
    <w:p w:rsidR="007B133C" w:rsidRPr="006F0269" w:rsidRDefault="007B133C" w:rsidP="007B133C">
      <w:pPr>
        <w:widowControl/>
        <w:numPr>
          <w:ilvl w:val="1"/>
          <w:numId w:val="6"/>
        </w:numPr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Оплата питания сотрудниками производится ежемесячно, до 20 числа месяца, следующего за отчетным, по ведомости наличным путем.</w:t>
      </w:r>
    </w:p>
    <w:p w:rsidR="007B133C" w:rsidRPr="006F0269" w:rsidRDefault="003F15B0" w:rsidP="007B133C">
      <w:pPr>
        <w:widowControl/>
        <w:numPr>
          <w:ilvl w:val="1"/>
          <w:numId w:val="6"/>
        </w:numPr>
        <w:autoSpaceDE/>
        <w:autoSpaceDN/>
        <w:ind w:left="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Ответственное лицо ДОО</w:t>
      </w:r>
      <w:r w:rsidR="007B133C" w:rsidRPr="006F0269">
        <w:rPr>
          <w:sz w:val="24"/>
          <w:szCs w:val="24"/>
        </w:rPr>
        <w:t>, наз</w:t>
      </w:r>
      <w:r>
        <w:rPr>
          <w:sz w:val="24"/>
          <w:szCs w:val="24"/>
        </w:rPr>
        <w:t xml:space="preserve">наченное приказом заведующего, </w:t>
      </w:r>
      <w:r w:rsidR="007B133C" w:rsidRPr="006F0269">
        <w:rPr>
          <w:sz w:val="24"/>
          <w:szCs w:val="24"/>
        </w:rPr>
        <w:t>ведет табель учета питания сотрудников.</w:t>
      </w:r>
    </w:p>
    <w:p w:rsidR="007B133C" w:rsidRPr="006F0269" w:rsidRDefault="007B133C" w:rsidP="007B133C">
      <w:pPr>
        <w:widowControl/>
        <w:numPr>
          <w:ilvl w:val="1"/>
          <w:numId w:val="6"/>
        </w:numPr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Деньги, собранные за питание сотрудников, зачисляются на текущий счет детского сада на восстановление кредита.</w:t>
      </w:r>
    </w:p>
    <w:p w:rsidR="007B133C" w:rsidRPr="006F0269" w:rsidRDefault="007B133C" w:rsidP="007B133C">
      <w:pPr>
        <w:widowControl/>
        <w:numPr>
          <w:ilvl w:val="1"/>
          <w:numId w:val="6"/>
        </w:numPr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Бухгалтерия ведет счет расхода продуктов и получения денег за питание сотрудников детского сада.</w:t>
      </w:r>
    </w:p>
    <w:p w:rsidR="007B133C" w:rsidRPr="006F0269" w:rsidRDefault="007B133C" w:rsidP="007B133C">
      <w:pPr>
        <w:widowControl/>
        <w:numPr>
          <w:ilvl w:val="1"/>
          <w:numId w:val="6"/>
        </w:numPr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Снятие с питания сотрудни</w:t>
      </w:r>
      <w:r w:rsidR="003F15B0">
        <w:rPr>
          <w:sz w:val="24"/>
          <w:szCs w:val="24"/>
        </w:rPr>
        <w:t>ков, не желающих питаться в ДОО</w:t>
      </w:r>
      <w:r w:rsidRPr="006F0269">
        <w:rPr>
          <w:sz w:val="24"/>
          <w:szCs w:val="24"/>
        </w:rPr>
        <w:t>, осуществляется на основании личного заявления на имя заведующего, согласно представленных документов по состоянию здоровья.</w:t>
      </w:r>
    </w:p>
    <w:p w:rsidR="007B133C" w:rsidRPr="006F0269" w:rsidRDefault="007B133C" w:rsidP="007B133C">
      <w:pPr>
        <w:widowControl/>
        <w:numPr>
          <w:ilvl w:val="1"/>
          <w:numId w:val="6"/>
        </w:numPr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Заведующий детским садом, ответственный за установленный в соответствии с настоящим Положением порядок питания сотрудников.</w:t>
      </w:r>
    </w:p>
    <w:p w:rsidR="007B133C" w:rsidRPr="006F0269" w:rsidRDefault="007B133C" w:rsidP="007B133C">
      <w:pPr>
        <w:widowControl/>
        <w:numPr>
          <w:ilvl w:val="1"/>
          <w:numId w:val="6"/>
        </w:numPr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 xml:space="preserve">Соблюдение организации питания сотрудников, установленного настоящим Положением, контролируется инспектирующими органами при проверке воспитательной работы и финансово- хозяйственной деятельности </w:t>
      </w:r>
      <w:r w:rsidR="003F15B0">
        <w:rPr>
          <w:sz w:val="24"/>
          <w:szCs w:val="24"/>
        </w:rPr>
        <w:t>ДОО</w:t>
      </w:r>
      <w:r w:rsidRPr="006F0269">
        <w:rPr>
          <w:sz w:val="24"/>
          <w:szCs w:val="24"/>
        </w:rPr>
        <w:t>.</w:t>
      </w:r>
    </w:p>
    <w:p w:rsidR="007B133C" w:rsidRPr="006F0269" w:rsidRDefault="007B133C" w:rsidP="007B133C">
      <w:pPr>
        <w:ind w:firstLine="709"/>
        <w:contextualSpacing/>
        <w:jc w:val="center"/>
        <w:rPr>
          <w:b/>
          <w:sz w:val="24"/>
          <w:szCs w:val="24"/>
        </w:rPr>
      </w:pPr>
    </w:p>
    <w:p w:rsidR="007B133C" w:rsidRPr="006F0269" w:rsidRDefault="007B133C" w:rsidP="007B133C">
      <w:pPr>
        <w:ind w:firstLine="709"/>
        <w:contextualSpacing/>
        <w:jc w:val="center"/>
        <w:rPr>
          <w:b/>
          <w:sz w:val="24"/>
          <w:szCs w:val="24"/>
        </w:rPr>
      </w:pPr>
      <w:r w:rsidRPr="006F0269">
        <w:rPr>
          <w:b/>
          <w:sz w:val="24"/>
          <w:szCs w:val="24"/>
        </w:rPr>
        <w:t>7. Контроль   за ор</w:t>
      </w:r>
      <w:r w:rsidR="003F15B0">
        <w:rPr>
          <w:b/>
          <w:sz w:val="24"/>
          <w:szCs w:val="24"/>
        </w:rPr>
        <w:t>ганизацией питания в Учреждении</w:t>
      </w:r>
    </w:p>
    <w:p w:rsidR="007B133C" w:rsidRPr="006F0269" w:rsidRDefault="007B133C" w:rsidP="007B133C">
      <w:pPr>
        <w:ind w:firstLine="709"/>
        <w:contextualSpacing/>
        <w:jc w:val="center"/>
        <w:rPr>
          <w:b/>
          <w:sz w:val="24"/>
          <w:szCs w:val="24"/>
        </w:rPr>
      </w:pPr>
    </w:p>
    <w:p w:rsidR="007B133C" w:rsidRPr="006F0269" w:rsidRDefault="007B133C" w:rsidP="007B133C">
      <w:pPr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 xml:space="preserve">7.1. При организации контроля за соблюдением законодательства в сфере защиты прав потребителей и благополучия человека при организации питания в Учреждении администрация руководствуется Постановлением Главного </w:t>
      </w:r>
      <w:proofErr w:type="gramStart"/>
      <w:r w:rsidRPr="006F0269">
        <w:rPr>
          <w:sz w:val="24"/>
          <w:szCs w:val="24"/>
        </w:rPr>
        <w:t>государственного  санитарного</w:t>
      </w:r>
      <w:proofErr w:type="gramEnd"/>
      <w:r w:rsidRPr="006F0269">
        <w:rPr>
          <w:sz w:val="24"/>
          <w:szCs w:val="24"/>
        </w:rPr>
        <w:t xml:space="preserve"> врача РФ от 27.10.2020 г. № 32  « Об утверждении санитарно-эпидемиол</w:t>
      </w:r>
      <w:r w:rsidR="003F15B0">
        <w:rPr>
          <w:sz w:val="24"/>
          <w:szCs w:val="24"/>
        </w:rPr>
        <w:t>огических правил и норм   СанПиН</w:t>
      </w:r>
      <w:r w:rsidRPr="006F0269">
        <w:rPr>
          <w:sz w:val="24"/>
          <w:szCs w:val="24"/>
        </w:rPr>
        <w:t xml:space="preserve"> 2.3/2.4.3590-20 «Санитарно-эпидемиологическими требованиями к организации общественного питания»</w:t>
      </w:r>
    </w:p>
    <w:p w:rsidR="007B133C" w:rsidRPr="006F0269" w:rsidRDefault="007B133C" w:rsidP="007B133C">
      <w:pPr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7.2. При неукоснительном выполнении рациона питания и отсутствии замен контроль за формированием рациона питания детей заключается:</w:t>
      </w:r>
    </w:p>
    <w:p w:rsidR="007B133C" w:rsidRPr="006F0269" w:rsidRDefault="007B133C" w:rsidP="007B133C">
      <w:pPr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− в контроле за составлением меню и меню - требований;</w:t>
      </w:r>
    </w:p>
    <w:p w:rsidR="007B133C" w:rsidRPr="006F0269" w:rsidRDefault="007B133C" w:rsidP="007B133C">
      <w:pPr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− в контроле за правильностью расчетов необходимого количества продуктов (по меню-требованиям и при закладке) – в соответствии с технологическими картами;</w:t>
      </w:r>
    </w:p>
    <w:p w:rsidR="007B133C" w:rsidRPr="006F0269" w:rsidRDefault="007B133C" w:rsidP="007B133C">
      <w:pPr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 xml:space="preserve">− в контроле за правильностью корректировки заказываемого и закладываемого </w:t>
      </w:r>
      <w:r w:rsidRPr="006F0269">
        <w:rPr>
          <w:sz w:val="24"/>
          <w:szCs w:val="24"/>
        </w:rPr>
        <w:lastRenderedPageBreak/>
        <w:t>количества продуктов в соответствии с массой (объемом) упаковки продуктов.</w:t>
      </w:r>
    </w:p>
    <w:p w:rsidR="007B133C" w:rsidRPr="006F0269" w:rsidRDefault="007B133C" w:rsidP="007B133C">
      <w:pPr>
        <w:ind w:firstLine="567"/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 7.3.  Администрацией совместно с персоналом, МАУ «Центр социального питания» разрабатывается план контроля за организацией питания в Учреждении на учебный год, который утверждается приказом заведующего.</w:t>
      </w:r>
    </w:p>
    <w:p w:rsidR="007B133C" w:rsidRPr="006F0269" w:rsidRDefault="007B133C" w:rsidP="007B133C">
      <w:pPr>
        <w:numPr>
          <w:ilvl w:val="1"/>
          <w:numId w:val="3"/>
        </w:numPr>
        <w:tabs>
          <w:tab w:val="num" w:pos="720"/>
          <w:tab w:val="left" w:pos="1080"/>
        </w:tabs>
        <w:ind w:left="72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F0269">
        <w:rPr>
          <w:sz w:val="24"/>
          <w:szCs w:val="24"/>
        </w:rPr>
        <w:t>С целью обеспечения открытости работы по организации питания детей в Учреждении к участию в контроле привлекаются члены Родительского совета Учреждения.</w:t>
      </w:r>
    </w:p>
    <w:p w:rsidR="007B133C" w:rsidRPr="006F0269" w:rsidRDefault="007B133C" w:rsidP="007B133C">
      <w:pPr>
        <w:numPr>
          <w:ilvl w:val="1"/>
          <w:numId w:val="3"/>
        </w:numPr>
        <w:tabs>
          <w:tab w:val="left" w:pos="1080"/>
        </w:tabs>
        <w:ind w:left="72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F0269">
        <w:rPr>
          <w:sz w:val="24"/>
          <w:szCs w:val="24"/>
        </w:rPr>
        <w:t>Родители (законные представители) воспитанников:</w:t>
      </w:r>
    </w:p>
    <w:p w:rsidR="007B133C" w:rsidRPr="006F0269" w:rsidRDefault="007B133C" w:rsidP="007B133C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 xml:space="preserve">своевременно сообщают воспитателю о болезни ребенка или его временном отсутствии в ДОУ для снятия его с питания на период его фактического отсутствия; </w:t>
      </w:r>
    </w:p>
    <w:p w:rsidR="007B133C" w:rsidRPr="006F0269" w:rsidRDefault="007B133C" w:rsidP="007B133C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 xml:space="preserve">представляют медицинские документы об имеющихся у ребенка пищевых аллергиях, обращаются письменно на имя   заведующего, с просьбой организации специального питания для ребенка, склонного к аллергическим реакциям; </w:t>
      </w:r>
    </w:p>
    <w:p w:rsidR="007B133C" w:rsidRPr="006F0269" w:rsidRDefault="007B133C" w:rsidP="007B133C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>вправе знакомиться с примерн</w:t>
      </w:r>
      <w:r w:rsidR="003F15B0">
        <w:rPr>
          <w:sz w:val="24"/>
          <w:szCs w:val="24"/>
        </w:rPr>
        <w:t xml:space="preserve">ым и ежедневным меню, расчетами </w:t>
      </w:r>
      <w:r w:rsidRPr="006F0269">
        <w:rPr>
          <w:sz w:val="24"/>
          <w:szCs w:val="24"/>
        </w:rPr>
        <w:t>средств по организации питания;</w:t>
      </w:r>
    </w:p>
    <w:p w:rsidR="007B133C" w:rsidRPr="006F0269" w:rsidRDefault="007B133C" w:rsidP="007B133C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6F0269">
        <w:rPr>
          <w:sz w:val="24"/>
          <w:szCs w:val="24"/>
        </w:rPr>
        <w:t xml:space="preserve"> вправе вносить предложения по улучшению организации питания воспитанников лично.</w:t>
      </w:r>
    </w:p>
    <w:p w:rsidR="007B133C" w:rsidRPr="006F0269" w:rsidRDefault="007B133C" w:rsidP="007B133C">
      <w:pPr>
        <w:ind w:left="284"/>
        <w:contextualSpacing/>
        <w:jc w:val="both"/>
        <w:rPr>
          <w:sz w:val="24"/>
          <w:szCs w:val="24"/>
        </w:rPr>
      </w:pPr>
    </w:p>
    <w:p w:rsidR="007B133C" w:rsidRPr="006F0269" w:rsidRDefault="007B133C" w:rsidP="007B133C">
      <w:pPr>
        <w:pStyle w:val="1"/>
        <w:tabs>
          <w:tab w:val="left" w:pos="2491"/>
        </w:tabs>
        <w:ind w:left="1080"/>
      </w:pPr>
      <w:r w:rsidRPr="006F0269">
        <w:t>8. Финансирование расходов на питание детей в</w:t>
      </w:r>
      <w:r w:rsidRPr="006F0269">
        <w:rPr>
          <w:spacing w:val="-6"/>
        </w:rPr>
        <w:t xml:space="preserve"> </w:t>
      </w:r>
      <w:r w:rsidRPr="006F0269">
        <w:t>Учреждении</w:t>
      </w:r>
    </w:p>
    <w:p w:rsidR="007B133C" w:rsidRPr="006F0269" w:rsidRDefault="007B133C" w:rsidP="007B133C">
      <w:pPr>
        <w:pStyle w:val="a4"/>
        <w:spacing w:before="6"/>
        <w:ind w:left="0"/>
        <w:jc w:val="center"/>
        <w:rPr>
          <w:b/>
        </w:rPr>
      </w:pPr>
    </w:p>
    <w:p w:rsidR="007B133C" w:rsidRPr="006F0269" w:rsidRDefault="007B133C" w:rsidP="007B133C">
      <w:pPr>
        <w:pStyle w:val="ListParagraph"/>
        <w:numPr>
          <w:ilvl w:val="1"/>
          <w:numId w:val="2"/>
        </w:numPr>
        <w:tabs>
          <w:tab w:val="left" w:pos="1586"/>
        </w:tabs>
        <w:spacing w:before="1"/>
        <w:ind w:left="720" w:right="449" w:hanging="782"/>
        <w:jc w:val="both"/>
        <w:rPr>
          <w:sz w:val="24"/>
          <w:szCs w:val="24"/>
        </w:rPr>
      </w:pPr>
      <w:r w:rsidRPr="006F0269">
        <w:rPr>
          <w:sz w:val="24"/>
          <w:szCs w:val="24"/>
        </w:rPr>
        <w:t>8.1. Финансовое обеспечение питания отнесено к компетенции руководителя Учреждения, главного</w:t>
      </w:r>
      <w:r w:rsidRPr="006F0269">
        <w:rPr>
          <w:spacing w:val="-4"/>
          <w:sz w:val="24"/>
          <w:szCs w:val="24"/>
        </w:rPr>
        <w:t xml:space="preserve"> </w:t>
      </w:r>
      <w:r w:rsidRPr="006F0269">
        <w:rPr>
          <w:sz w:val="24"/>
          <w:szCs w:val="24"/>
        </w:rPr>
        <w:t>бухгалтера МКУ «Централизованная бухгалтерия, обслуживающая муниципальные учреждения города Вологды».</w:t>
      </w:r>
    </w:p>
    <w:p w:rsidR="007B133C" w:rsidRPr="006F0269" w:rsidRDefault="007B133C" w:rsidP="007B133C">
      <w:pPr>
        <w:pStyle w:val="ListParagraph"/>
        <w:numPr>
          <w:ilvl w:val="1"/>
          <w:numId w:val="2"/>
        </w:numPr>
        <w:tabs>
          <w:tab w:val="left" w:pos="1324"/>
        </w:tabs>
        <w:ind w:left="720" w:right="452" w:hanging="782"/>
        <w:jc w:val="both"/>
        <w:rPr>
          <w:sz w:val="24"/>
          <w:szCs w:val="24"/>
        </w:rPr>
      </w:pPr>
      <w:r w:rsidRPr="006F0269">
        <w:rPr>
          <w:sz w:val="24"/>
          <w:szCs w:val="24"/>
        </w:rPr>
        <w:t>8.2. Расходы по обеспечению питания воспитанников включаются в оплату родителям, размер которой устанавливается на основании решения Вологодской городской Думы.</w:t>
      </w:r>
    </w:p>
    <w:p w:rsidR="007B133C" w:rsidRPr="006F0269" w:rsidRDefault="007B133C" w:rsidP="007B133C">
      <w:pPr>
        <w:pStyle w:val="ListParagraph"/>
        <w:numPr>
          <w:ilvl w:val="1"/>
          <w:numId w:val="2"/>
        </w:numPr>
        <w:tabs>
          <w:tab w:val="left" w:pos="1324"/>
        </w:tabs>
        <w:ind w:left="720" w:right="453" w:hanging="540"/>
        <w:jc w:val="both"/>
        <w:rPr>
          <w:sz w:val="24"/>
          <w:szCs w:val="24"/>
        </w:rPr>
      </w:pPr>
      <w:r w:rsidRPr="006F0269">
        <w:rPr>
          <w:sz w:val="24"/>
          <w:szCs w:val="24"/>
        </w:rPr>
        <w:t xml:space="preserve">8.3. Частичное возмещение расходов на питания воспитанников </w:t>
      </w:r>
      <w:r w:rsidR="003F15B0">
        <w:rPr>
          <w:sz w:val="24"/>
          <w:szCs w:val="24"/>
        </w:rPr>
        <w:t xml:space="preserve">обеспечивается бюджетом города </w:t>
      </w:r>
      <w:r w:rsidRPr="006F0269">
        <w:rPr>
          <w:sz w:val="24"/>
          <w:szCs w:val="24"/>
        </w:rPr>
        <w:t>Вологды.</w:t>
      </w:r>
    </w:p>
    <w:p w:rsidR="007B133C" w:rsidRPr="006F0269" w:rsidRDefault="007B133C" w:rsidP="007B133C">
      <w:pPr>
        <w:pStyle w:val="ListParagraph"/>
        <w:numPr>
          <w:ilvl w:val="1"/>
          <w:numId w:val="2"/>
        </w:numPr>
        <w:tabs>
          <w:tab w:val="left" w:pos="360"/>
          <w:tab w:val="left" w:pos="720"/>
        </w:tabs>
        <w:spacing w:before="60"/>
        <w:ind w:left="360" w:right="-78" w:firstLine="0"/>
        <w:jc w:val="both"/>
        <w:rPr>
          <w:sz w:val="24"/>
          <w:szCs w:val="24"/>
        </w:rPr>
      </w:pPr>
      <w:r w:rsidRPr="006F0269">
        <w:rPr>
          <w:sz w:val="24"/>
          <w:szCs w:val="24"/>
        </w:rPr>
        <w:t xml:space="preserve">8.4. </w:t>
      </w:r>
      <w:r>
        <w:rPr>
          <w:sz w:val="24"/>
          <w:szCs w:val="24"/>
        </w:rPr>
        <w:t>Н</w:t>
      </w:r>
      <w:r w:rsidRPr="006F0269">
        <w:rPr>
          <w:sz w:val="24"/>
          <w:szCs w:val="24"/>
        </w:rPr>
        <w:t>ачисление оплаты за питание производится МКУ «Централизованная        бухгалтерия, обслуживающая муниципаль</w:t>
      </w:r>
      <w:r w:rsidR="003F15B0">
        <w:rPr>
          <w:sz w:val="24"/>
          <w:szCs w:val="24"/>
        </w:rPr>
        <w:t xml:space="preserve">ные учреждения города Вологды» </w:t>
      </w:r>
      <w:r w:rsidRPr="006F0269">
        <w:rPr>
          <w:sz w:val="24"/>
          <w:szCs w:val="24"/>
        </w:rPr>
        <w:t>на основании табелей посещаемости, которые заполняют педагоги. Число дето дней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</w:t>
      </w:r>
      <w:r w:rsidRPr="006F0269">
        <w:rPr>
          <w:spacing w:val="-6"/>
          <w:sz w:val="24"/>
          <w:szCs w:val="24"/>
        </w:rPr>
        <w:t xml:space="preserve"> </w:t>
      </w:r>
      <w:r w:rsidRPr="006F0269">
        <w:rPr>
          <w:sz w:val="24"/>
          <w:szCs w:val="24"/>
        </w:rPr>
        <w:t>средств.</w:t>
      </w:r>
    </w:p>
    <w:p w:rsidR="007B133C" w:rsidRPr="006F0269" w:rsidRDefault="007B133C" w:rsidP="007B133C">
      <w:pPr>
        <w:pStyle w:val="ListParagraph"/>
        <w:numPr>
          <w:ilvl w:val="1"/>
          <w:numId w:val="2"/>
        </w:numPr>
        <w:tabs>
          <w:tab w:val="left" w:pos="1324"/>
        </w:tabs>
        <w:ind w:left="360" w:right="-78" w:hanging="782"/>
        <w:jc w:val="both"/>
        <w:rPr>
          <w:sz w:val="24"/>
          <w:szCs w:val="24"/>
        </w:rPr>
      </w:pPr>
      <w:r w:rsidRPr="006F0269">
        <w:rPr>
          <w:sz w:val="24"/>
          <w:szCs w:val="24"/>
        </w:rPr>
        <w:t xml:space="preserve">Расчет финансирования расходов на питание детей в Учреждении осуществляется на основании установленных норм питания и физиологических потребностей детей; </w:t>
      </w:r>
    </w:p>
    <w:p w:rsidR="007B133C" w:rsidRPr="006F0269" w:rsidRDefault="007B133C" w:rsidP="007B133C">
      <w:pPr>
        <w:pStyle w:val="ListParagraph"/>
        <w:numPr>
          <w:ilvl w:val="1"/>
          <w:numId w:val="2"/>
        </w:numPr>
        <w:tabs>
          <w:tab w:val="left" w:pos="1324"/>
          <w:tab w:val="left" w:pos="9642"/>
        </w:tabs>
        <w:ind w:right="-78" w:hanging="782"/>
        <w:jc w:val="both"/>
        <w:rPr>
          <w:sz w:val="24"/>
          <w:szCs w:val="24"/>
        </w:rPr>
      </w:pPr>
      <w:r w:rsidRPr="006F0269">
        <w:rPr>
          <w:sz w:val="24"/>
          <w:szCs w:val="24"/>
        </w:rPr>
        <w:t>8.5. Финансирование</w:t>
      </w:r>
      <w:r w:rsidRPr="006F0269">
        <w:rPr>
          <w:spacing w:val="34"/>
          <w:sz w:val="24"/>
          <w:szCs w:val="24"/>
        </w:rPr>
        <w:t xml:space="preserve"> </w:t>
      </w:r>
      <w:r w:rsidRPr="006F0269">
        <w:rPr>
          <w:sz w:val="24"/>
          <w:szCs w:val="24"/>
        </w:rPr>
        <w:t>расходов</w:t>
      </w:r>
      <w:r w:rsidRPr="006F0269">
        <w:rPr>
          <w:spacing w:val="34"/>
          <w:sz w:val="24"/>
          <w:szCs w:val="24"/>
        </w:rPr>
        <w:t xml:space="preserve"> </w:t>
      </w:r>
      <w:r w:rsidRPr="006F0269">
        <w:rPr>
          <w:sz w:val="24"/>
          <w:szCs w:val="24"/>
        </w:rPr>
        <w:t>на</w:t>
      </w:r>
      <w:r w:rsidRPr="006F0269">
        <w:rPr>
          <w:spacing w:val="32"/>
          <w:sz w:val="24"/>
          <w:szCs w:val="24"/>
        </w:rPr>
        <w:t xml:space="preserve"> </w:t>
      </w:r>
      <w:r w:rsidRPr="006F0269">
        <w:rPr>
          <w:sz w:val="24"/>
          <w:szCs w:val="24"/>
        </w:rPr>
        <w:t>питание</w:t>
      </w:r>
      <w:r w:rsidRPr="006F0269">
        <w:rPr>
          <w:spacing w:val="34"/>
          <w:sz w:val="24"/>
          <w:szCs w:val="24"/>
        </w:rPr>
        <w:t xml:space="preserve"> </w:t>
      </w:r>
      <w:r w:rsidRPr="006F0269">
        <w:rPr>
          <w:sz w:val="24"/>
          <w:szCs w:val="24"/>
        </w:rPr>
        <w:t>осуществляется</w:t>
      </w:r>
      <w:r w:rsidRPr="006F0269">
        <w:rPr>
          <w:spacing w:val="35"/>
          <w:sz w:val="24"/>
          <w:szCs w:val="24"/>
        </w:rPr>
        <w:t xml:space="preserve"> </w:t>
      </w:r>
      <w:r w:rsidRPr="006F0269">
        <w:rPr>
          <w:sz w:val="24"/>
          <w:szCs w:val="24"/>
        </w:rPr>
        <w:t>за</w:t>
      </w:r>
      <w:r w:rsidRPr="006F0269">
        <w:rPr>
          <w:spacing w:val="34"/>
          <w:sz w:val="24"/>
          <w:szCs w:val="24"/>
        </w:rPr>
        <w:t xml:space="preserve"> </w:t>
      </w:r>
      <w:r w:rsidRPr="006F0269">
        <w:rPr>
          <w:sz w:val="24"/>
          <w:szCs w:val="24"/>
        </w:rPr>
        <w:t>счет</w:t>
      </w:r>
      <w:r w:rsidRPr="006F0269">
        <w:rPr>
          <w:spacing w:val="36"/>
          <w:sz w:val="24"/>
          <w:szCs w:val="24"/>
        </w:rPr>
        <w:t xml:space="preserve"> </w:t>
      </w:r>
      <w:r w:rsidRPr="006F0269">
        <w:rPr>
          <w:sz w:val="24"/>
          <w:szCs w:val="24"/>
        </w:rPr>
        <w:t>бюджетных</w:t>
      </w:r>
      <w:r w:rsidRPr="006F0269">
        <w:rPr>
          <w:spacing w:val="34"/>
          <w:sz w:val="24"/>
          <w:szCs w:val="24"/>
        </w:rPr>
        <w:t xml:space="preserve"> </w:t>
      </w:r>
      <w:r w:rsidRPr="006F0269">
        <w:rPr>
          <w:sz w:val="24"/>
          <w:szCs w:val="24"/>
        </w:rPr>
        <w:t>средств.</w:t>
      </w:r>
    </w:p>
    <w:p w:rsidR="007B133C" w:rsidRPr="006F0269" w:rsidRDefault="007B133C" w:rsidP="007B133C">
      <w:pPr>
        <w:pStyle w:val="a4"/>
        <w:ind w:left="540" w:right="-78" w:hanging="180"/>
        <w:jc w:val="both"/>
      </w:pPr>
      <w:r w:rsidRPr="006F0269">
        <w:t>8.6. Объемы финансирования расходов на организацию питания на очередной финансовый год устанавливаются с учетом прогноза численности детей в ДОУ.</w:t>
      </w:r>
    </w:p>
    <w:p w:rsidR="007B133C" w:rsidRPr="006F0269" w:rsidRDefault="007B133C" w:rsidP="007B133C">
      <w:pPr>
        <w:pStyle w:val="1"/>
        <w:tabs>
          <w:tab w:val="left" w:pos="2630"/>
        </w:tabs>
        <w:spacing w:before="125"/>
        <w:ind w:left="1574"/>
        <w:jc w:val="both"/>
      </w:pPr>
      <w:r w:rsidRPr="006F0269">
        <w:t>9. Порядок утверждения и внесения изменений в</w:t>
      </w:r>
      <w:r w:rsidRPr="006F0269">
        <w:rPr>
          <w:spacing w:val="-3"/>
        </w:rPr>
        <w:t xml:space="preserve"> </w:t>
      </w:r>
      <w:r w:rsidRPr="006F0269">
        <w:t>Положение</w:t>
      </w:r>
    </w:p>
    <w:p w:rsidR="007B133C" w:rsidRPr="006F0269" w:rsidRDefault="007B133C" w:rsidP="007B133C">
      <w:pPr>
        <w:pStyle w:val="ListParagraph"/>
        <w:numPr>
          <w:ilvl w:val="1"/>
          <w:numId w:val="1"/>
        </w:numPr>
        <w:tabs>
          <w:tab w:val="left" w:pos="360"/>
        </w:tabs>
        <w:spacing w:before="116"/>
        <w:ind w:left="360" w:hanging="481"/>
        <w:jc w:val="both"/>
        <w:rPr>
          <w:sz w:val="24"/>
          <w:szCs w:val="24"/>
        </w:rPr>
      </w:pPr>
      <w:r w:rsidRPr="006F0269">
        <w:rPr>
          <w:sz w:val="24"/>
          <w:szCs w:val="24"/>
        </w:rPr>
        <w:t>9.1. Настоящее Положение утверждается приказом руководителя</w:t>
      </w:r>
      <w:r w:rsidRPr="006F0269">
        <w:rPr>
          <w:spacing w:val="-8"/>
          <w:sz w:val="24"/>
          <w:szCs w:val="24"/>
        </w:rPr>
        <w:t xml:space="preserve"> </w:t>
      </w:r>
      <w:r w:rsidRPr="006F0269">
        <w:rPr>
          <w:sz w:val="24"/>
          <w:szCs w:val="24"/>
        </w:rPr>
        <w:t>Учреждения.</w:t>
      </w:r>
    </w:p>
    <w:p w:rsidR="007B133C" w:rsidRPr="006F0269" w:rsidRDefault="007B133C" w:rsidP="007B133C">
      <w:pPr>
        <w:pStyle w:val="ListParagraph"/>
        <w:numPr>
          <w:ilvl w:val="1"/>
          <w:numId w:val="1"/>
        </w:numPr>
        <w:tabs>
          <w:tab w:val="left" w:pos="360"/>
        </w:tabs>
        <w:spacing w:before="60"/>
        <w:ind w:left="360" w:right="457" w:hanging="540"/>
        <w:jc w:val="both"/>
        <w:rPr>
          <w:sz w:val="24"/>
          <w:szCs w:val="24"/>
        </w:rPr>
      </w:pPr>
      <w:r w:rsidRPr="006F0269">
        <w:rPr>
          <w:sz w:val="24"/>
          <w:szCs w:val="24"/>
        </w:rPr>
        <w:t>9.2. Изменения и дополнения в настоящее положение вносятся приказом руководителя Учреждения.</w:t>
      </w:r>
    </w:p>
    <w:p w:rsidR="007B133C" w:rsidRPr="006F0269" w:rsidRDefault="007B133C" w:rsidP="007B133C">
      <w:pPr>
        <w:pStyle w:val="a4"/>
        <w:spacing w:before="60"/>
        <w:ind w:left="360"/>
        <w:jc w:val="both"/>
      </w:pPr>
      <w:r w:rsidRPr="006F0269">
        <w:t>9.3.  Настоящее положение действительно до утверждения нового.</w:t>
      </w:r>
    </w:p>
    <w:p w:rsidR="007B133C" w:rsidRPr="006F0269" w:rsidRDefault="007B133C" w:rsidP="007B133C">
      <w:pPr>
        <w:pStyle w:val="a4"/>
        <w:ind w:left="540" w:right="-78" w:hanging="180"/>
        <w:jc w:val="both"/>
      </w:pPr>
    </w:p>
    <w:p w:rsidR="007B133C" w:rsidRPr="006F0269" w:rsidRDefault="007B133C" w:rsidP="007B133C">
      <w:pPr>
        <w:adjustRightInd w:val="0"/>
        <w:contextualSpacing/>
        <w:jc w:val="both"/>
        <w:rPr>
          <w:sz w:val="24"/>
          <w:szCs w:val="24"/>
        </w:rPr>
      </w:pPr>
      <w:r w:rsidRPr="006F0269">
        <w:rPr>
          <w:i/>
          <w:iCs/>
          <w:sz w:val="24"/>
          <w:szCs w:val="24"/>
        </w:rPr>
        <w:t>Принято решением общего собрания работников, протокол №1 от 11 января 2021 года</w:t>
      </w:r>
    </w:p>
    <w:p w:rsidR="007B133C" w:rsidRPr="006F0269" w:rsidRDefault="007B133C" w:rsidP="007B133C">
      <w:pPr>
        <w:adjustRightInd w:val="0"/>
        <w:contextualSpacing/>
        <w:jc w:val="both"/>
        <w:rPr>
          <w:i/>
          <w:iCs/>
          <w:sz w:val="24"/>
          <w:szCs w:val="24"/>
        </w:rPr>
      </w:pPr>
    </w:p>
    <w:p w:rsidR="007B133C" w:rsidRDefault="007B133C" w:rsidP="007B133C">
      <w:pPr>
        <w:ind w:left="1483" w:right="972"/>
        <w:jc w:val="right"/>
        <w:rPr>
          <w:b/>
          <w:sz w:val="24"/>
          <w:szCs w:val="24"/>
        </w:rPr>
      </w:pPr>
    </w:p>
    <w:p w:rsidR="007B133C" w:rsidRDefault="007B133C" w:rsidP="007B133C">
      <w:pPr>
        <w:ind w:left="1483" w:right="972"/>
        <w:jc w:val="right"/>
        <w:rPr>
          <w:b/>
          <w:sz w:val="24"/>
          <w:szCs w:val="24"/>
        </w:rPr>
      </w:pPr>
    </w:p>
    <w:p w:rsidR="007B133C" w:rsidRDefault="007B133C" w:rsidP="007B133C">
      <w:pPr>
        <w:ind w:right="972"/>
        <w:rPr>
          <w:b/>
          <w:sz w:val="24"/>
          <w:szCs w:val="24"/>
        </w:rPr>
      </w:pPr>
    </w:p>
    <w:p w:rsidR="001538D3" w:rsidRDefault="001538D3"/>
    <w:sectPr w:rsidR="00153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D2EE8"/>
    <w:multiLevelType w:val="multilevel"/>
    <w:tmpl w:val="4F861D28"/>
    <w:lvl w:ilvl="0">
      <w:start w:val="4"/>
      <w:numFmt w:val="decimal"/>
      <w:lvlText w:val="%1."/>
      <w:lvlJc w:val="left"/>
      <w:pPr>
        <w:ind w:left="-117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0" w:hanging="2160"/>
      </w:pPr>
      <w:rPr>
        <w:rFonts w:hint="default"/>
      </w:rPr>
    </w:lvl>
  </w:abstractNum>
  <w:abstractNum w:abstractNumId="1" w15:restartNumberingAfterBreak="0">
    <w:nsid w:val="1C5F0FCC"/>
    <w:multiLevelType w:val="hybridMultilevel"/>
    <w:tmpl w:val="4DD2D6B4"/>
    <w:lvl w:ilvl="0" w:tplc="041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C58D2"/>
    <w:multiLevelType w:val="multilevel"/>
    <w:tmpl w:val="963E356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AF2E65"/>
    <w:multiLevelType w:val="hybridMultilevel"/>
    <w:tmpl w:val="BD12FEA8"/>
    <w:lvl w:ilvl="0" w:tplc="1506D228">
      <w:start w:val="8"/>
      <w:numFmt w:val="decimal"/>
      <w:lvlText w:val="%1"/>
      <w:lvlJc w:val="left"/>
      <w:pPr>
        <w:ind w:left="1502" w:hanging="624"/>
      </w:pPr>
      <w:rPr>
        <w:rFonts w:cs="Times New Roman" w:hint="default"/>
      </w:rPr>
    </w:lvl>
    <w:lvl w:ilvl="1" w:tplc="C388DE00">
      <w:numFmt w:val="none"/>
      <w:lvlText w:val=""/>
      <w:lvlJc w:val="left"/>
      <w:pPr>
        <w:tabs>
          <w:tab w:val="num" w:pos="360"/>
        </w:tabs>
      </w:pPr>
    </w:lvl>
    <w:lvl w:ilvl="2" w:tplc="49940D00">
      <w:numFmt w:val="bullet"/>
      <w:lvlText w:val="•"/>
      <w:lvlJc w:val="left"/>
      <w:pPr>
        <w:ind w:left="3353" w:hanging="624"/>
      </w:pPr>
      <w:rPr>
        <w:rFonts w:hint="default"/>
      </w:rPr>
    </w:lvl>
    <w:lvl w:ilvl="3" w:tplc="F32EC4FA">
      <w:numFmt w:val="bullet"/>
      <w:lvlText w:val="•"/>
      <w:lvlJc w:val="left"/>
      <w:pPr>
        <w:ind w:left="4279" w:hanging="624"/>
      </w:pPr>
      <w:rPr>
        <w:rFonts w:hint="default"/>
      </w:rPr>
    </w:lvl>
    <w:lvl w:ilvl="4" w:tplc="56DE1112">
      <w:numFmt w:val="bullet"/>
      <w:lvlText w:val="•"/>
      <w:lvlJc w:val="left"/>
      <w:pPr>
        <w:ind w:left="5206" w:hanging="624"/>
      </w:pPr>
      <w:rPr>
        <w:rFonts w:hint="default"/>
      </w:rPr>
    </w:lvl>
    <w:lvl w:ilvl="5" w:tplc="644061FA">
      <w:numFmt w:val="bullet"/>
      <w:lvlText w:val="•"/>
      <w:lvlJc w:val="left"/>
      <w:pPr>
        <w:ind w:left="6133" w:hanging="624"/>
      </w:pPr>
      <w:rPr>
        <w:rFonts w:hint="default"/>
      </w:rPr>
    </w:lvl>
    <w:lvl w:ilvl="6" w:tplc="1F2C65FC">
      <w:numFmt w:val="bullet"/>
      <w:lvlText w:val="•"/>
      <w:lvlJc w:val="left"/>
      <w:pPr>
        <w:ind w:left="7059" w:hanging="624"/>
      </w:pPr>
      <w:rPr>
        <w:rFonts w:hint="default"/>
      </w:rPr>
    </w:lvl>
    <w:lvl w:ilvl="7" w:tplc="D64A6084">
      <w:numFmt w:val="bullet"/>
      <w:lvlText w:val="•"/>
      <w:lvlJc w:val="left"/>
      <w:pPr>
        <w:ind w:left="7986" w:hanging="624"/>
      </w:pPr>
      <w:rPr>
        <w:rFonts w:hint="default"/>
      </w:rPr>
    </w:lvl>
    <w:lvl w:ilvl="8" w:tplc="402A0164">
      <w:numFmt w:val="bullet"/>
      <w:lvlText w:val="•"/>
      <w:lvlJc w:val="left"/>
      <w:pPr>
        <w:ind w:left="8913" w:hanging="624"/>
      </w:pPr>
      <w:rPr>
        <w:rFonts w:hint="default"/>
      </w:rPr>
    </w:lvl>
  </w:abstractNum>
  <w:abstractNum w:abstractNumId="4" w15:restartNumberingAfterBreak="0">
    <w:nsid w:val="42410690"/>
    <w:multiLevelType w:val="hybridMultilevel"/>
    <w:tmpl w:val="A5F403F8"/>
    <w:lvl w:ilvl="0" w:tplc="8340A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0C198B"/>
    <w:multiLevelType w:val="hybridMultilevel"/>
    <w:tmpl w:val="BF3C02AC"/>
    <w:lvl w:ilvl="0" w:tplc="BC30175C">
      <w:start w:val="10"/>
      <w:numFmt w:val="decimal"/>
      <w:lvlText w:val="%1"/>
      <w:lvlJc w:val="left"/>
      <w:pPr>
        <w:ind w:left="1442" w:hanging="480"/>
      </w:pPr>
      <w:rPr>
        <w:rFonts w:cs="Times New Roman" w:hint="default"/>
      </w:rPr>
    </w:lvl>
    <w:lvl w:ilvl="1" w:tplc="90802018">
      <w:numFmt w:val="none"/>
      <w:lvlText w:val=""/>
      <w:lvlJc w:val="left"/>
      <w:pPr>
        <w:tabs>
          <w:tab w:val="num" w:pos="360"/>
        </w:tabs>
      </w:pPr>
    </w:lvl>
    <w:lvl w:ilvl="2" w:tplc="ABA8ED82">
      <w:numFmt w:val="bullet"/>
      <w:lvlText w:val="•"/>
      <w:lvlJc w:val="left"/>
      <w:pPr>
        <w:ind w:left="3305" w:hanging="480"/>
      </w:pPr>
      <w:rPr>
        <w:rFonts w:hint="default"/>
      </w:rPr>
    </w:lvl>
    <w:lvl w:ilvl="3" w:tplc="2064F6A6">
      <w:numFmt w:val="bullet"/>
      <w:lvlText w:val="•"/>
      <w:lvlJc w:val="left"/>
      <w:pPr>
        <w:ind w:left="4237" w:hanging="480"/>
      </w:pPr>
      <w:rPr>
        <w:rFonts w:hint="default"/>
      </w:rPr>
    </w:lvl>
    <w:lvl w:ilvl="4" w:tplc="D310A446">
      <w:numFmt w:val="bullet"/>
      <w:lvlText w:val="•"/>
      <w:lvlJc w:val="left"/>
      <w:pPr>
        <w:ind w:left="5170" w:hanging="480"/>
      </w:pPr>
      <w:rPr>
        <w:rFonts w:hint="default"/>
      </w:rPr>
    </w:lvl>
    <w:lvl w:ilvl="5" w:tplc="B2166E3C">
      <w:numFmt w:val="bullet"/>
      <w:lvlText w:val="•"/>
      <w:lvlJc w:val="left"/>
      <w:pPr>
        <w:ind w:left="6103" w:hanging="480"/>
      </w:pPr>
      <w:rPr>
        <w:rFonts w:hint="default"/>
      </w:rPr>
    </w:lvl>
    <w:lvl w:ilvl="6" w:tplc="6EEEFF7E">
      <w:numFmt w:val="bullet"/>
      <w:lvlText w:val="•"/>
      <w:lvlJc w:val="left"/>
      <w:pPr>
        <w:ind w:left="7035" w:hanging="480"/>
      </w:pPr>
      <w:rPr>
        <w:rFonts w:hint="default"/>
      </w:rPr>
    </w:lvl>
    <w:lvl w:ilvl="7" w:tplc="14D2206C">
      <w:numFmt w:val="bullet"/>
      <w:lvlText w:val="•"/>
      <w:lvlJc w:val="left"/>
      <w:pPr>
        <w:ind w:left="7968" w:hanging="480"/>
      </w:pPr>
      <w:rPr>
        <w:rFonts w:hint="default"/>
      </w:rPr>
    </w:lvl>
    <w:lvl w:ilvl="8" w:tplc="1DCC776C">
      <w:numFmt w:val="bullet"/>
      <w:lvlText w:val="•"/>
      <w:lvlJc w:val="left"/>
      <w:pPr>
        <w:ind w:left="8901" w:hanging="480"/>
      </w:pPr>
      <w:rPr>
        <w:rFonts w:hint="default"/>
      </w:rPr>
    </w:lvl>
  </w:abstractNum>
  <w:abstractNum w:abstractNumId="6" w15:restartNumberingAfterBreak="0">
    <w:nsid w:val="5265409E"/>
    <w:multiLevelType w:val="hybridMultilevel"/>
    <w:tmpl w:val="7938CAD6"/>
    <w:lvl w:ilvl="0" w:tplc="041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B1F15"/>
    <w:multiLevelType w:val="hybridMultilevel"/>
    <w:tmpl w:val="56846E6A"/>
    <w:lvl w:ilvl="0" w:tplc="041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B5AC0"/>
    <w:multiLevelType w:val="multilevel"/>
    <w:tmpl w:val="166C8B38"/>
    <w:lvl w:ilvl="0">
      <w:start w:val="7"/>
      <w:numFmt w:val="decimal"/>
      <w:lvlText w:val="%1."/>
      <w:lvlJc w:val="left"/>
      <w:pPr>
        <w:tabs>
          <w:tab w:val="num" w:pos="1934"/>
        </w:tabs>
        <w:ind w:left="1934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950"/>
        </w:tabs>
        <w:ind w:left="195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4"/>
        </w:tabs>
        <w:ind w:left="2624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4"/>
        </w:tabs>
        <w:ind w:left="26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54"/>
        </w:tabs>
        <w:ind w:left="2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14"/>
        </w:tabs>
        <w:ind w:left="30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14"/>
        </w:tabs>
        <w:ind w:left="30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4"/>
        </w:tabs>
        <w:ind w:left="3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4"/>
        </w:tabs>
        <w:ind w:left="3374" w:hanging="1800"/>
      </w:pPr>
      <w:rPr>
        <w:rFonts w:hint="default"/>
      </w:rPr>
    </w:lvl>
  </w:abstractNum>
  <w:abstractNum w:abstractNumId="9" w15:restartNumberingAfterBreak="0">
    <w:nsid w:val="6B76504B"/>
    <w:multiLevelType w:val="hybridMultilevel"/>
    <w:tmpl w:val="44CA6148"/>
    <w:lvl w:ilvl="0" w:tplc="041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12DD9"/>
    <w:multiLevelType w:val="hybridMultilevel"/>
    <w:tmpl w:val="EF4E2A96"/>
    <w:lvl w:ilvl="0" w:tplc="041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1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C7"/>
    <w:rsid w:val="001538D3"/>
    <w:rsid w:val="003F15B0"/>
    <w:rsid w:val="005B58B1"/>
    <w:rsid w:val="007B133C"/>
    <w:rsid w:val="00ED50C7"/>
    <w:rsid w:val="00F6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2306"/>
  <w15:chartTrackingRefBased/>
  <w15:docId w15:val="{4D4B6820-7B31-431A-B392-94F8115A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33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styleId="1">
    <w:name w:val="heading 1"/>
    <w:basedOn w:val="a"/>
    <w:link w:val="10"/>
    <w:qFormat/>
    <w:rsid w:val="007B133C"/>
    <w:pPr>
      <w:ind w:left="9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B133C"/>
    <w:pPr>
      <w:widowControl w:val="0"/>
      <w:autoSpaceDE w:val="0"/>
      <w:autoSpaceDN w:val="0"/>
      <w:adjustRightInd w:val="0"/>
      <w:spacing w:after="0" w:line="240" w:lineRule="auto"/>
      <w:ind w:right="400" w:firstLine="4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B133C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rsid w:val="007B133C"/>
    <w:pPr>
      <w:ind w:left="962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7B13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7B133C"/>
    <w:pPr>
      <w:ind w:left="962" w:hanging="360"/>
    </w:pPr>
  </w:style>
  <w:style w:type="paragraph" w:styleId="2">
    <w:name w:val="Body Text 2"/>
    <w:basedOn w:val="a"/>
    <w:link w:val="20"/>
    <w:rsid w:val="007B13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133C"/>
    <w:rPr>
      <w:rFonts w:ascii="Times New Roman" w:eastAsia="Calibri" w:hAnsi="Times New Roman" w:cs="Times New Roman"/>
      <w:lang w:eastAsia="ru-RU"/>
    </w:rPr>
  </w:style>
  <w:style w:type="paragraph" w:styleId="a6">
    <w:name w:val="List Paragraph"/>
    <w:basedOn w:val="a"/>
    <w:qFormat/>
    <w:rsid w:val="007B133C"/>
    <w:pPr>
      <w:widowControl/>
      <w:autoSpaceDE/>
      <w:autoSpaceDN/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2676</Words>
  <Characters>15257</Characters>
  <Application>Microsoft Office Word</Application>
  <DocSecurity>0</DocSecurity>
  <Lines>127</Lines>
  <Paragraphs>35</Paragraphs>
  <ScaleCrop>false</ScaleCrop>
  <Company/>
  <LinksUpToDate>false</LinksUpToDate>
  <CharactersWithSpaces>17898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2023-07-07T11:32:00Z</dcterms:created>
  <dcterms:modified xsi:type="dcterms:W3CDTF">2023-07-07T11:52:00Z</dcterms:modified>
</cp:coreProperties>
</file>